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96B96B" wp14:editId="0754164A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20A92" w:rsidRPr="00720A92" w:rsidRDefault="00720A92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720A92" w:rsidRPr="00720A92" w:rsidRDefault="00720A92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Председатель УМС</w:t>
                            </w:r>
                          </w:p>
                          <w:p w:rsidR="00720A92" w:rsidRPr="00720A92" w:rsidRDefault="00720A92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Факультета искусств</w:t>
                            </w:r>
                          </w:p>
                          <w:p w:rsidR="00720A92" w:rsidRPr="00720A92" w:rsidRDefault="00720A92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20A92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Гуров М.Б.</w:t>
                            </w:r>
                          </w:p>
                          <w:p w:rsidR="0047393A" w:rsidRDefault="0047393A" w:rsidP="00720A92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47393A" w:rsidRDefault="0047393A" w:rsidP="00CD4AC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6B96B" id="Rectangle 14" o:spid="_x0000_s1026" style="position:absolute;left:0;text-align:left;margin-left:200.7pt;margin-top:7.05pt;width:262.2pt;height:9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720A92" w:rsidRPr="00720A92" w:rsidRDefault="00720A92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УТВЕРЖДЕНО:</w:t>
                      </w:r>
                    </w:p>
                    <w:p w:rsidR="00720A92" w:rsidRPr="00720A92" w:rsidRDefault="00720A92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Председатель УМС</w:t>
                      </w:r>
                    </w:p>
                    <w:p w:rsidR="00720A92" w:rsidRPr="00720A92" w:rsidRDefault="00720A92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Факультета искусств</w:t>
                      </w:r>
                    </w:p>
                    <w:p w:rsidR="00720A92" w:rsidRPr="00720A92" w:rsidRDefault="00720A92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720A92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Гуров М.Б.</w:t>
                      </w:r>
                    </w:p>
                    <w:p w:rsidR="0047393A" w:rsidRDefault="0047393A" w:rsidP="00720A92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:rsidR="0047393A" w:rsidRDefault="0047393A" w:rsidP="00CD4AC8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5B43AD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C1D4EC" wp14:editId="22122E03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3BAFE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CD4AC8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РАБОЧАЯ </w:t>
      </w:r>
      <w:r w:rsidR="004F114F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ПРОГРАММА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</w:t>
      </w:r>
    </w:p>
    <w:p w:rsidR="00CD4AC8" w:rsidRPr="0000497F" w:rsidRDefault="0000497F" w:rsidP="00CD4AC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0497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52.05.01 АКТЕРСКОЕ ИСКУССТВО</w:t>
      </w:r>
    </w:p>
    <w:p w:rsidR="0000497F" w:rsidRPr="0000497F" w:rsidRDefault="0000497F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СПЕЦИАЛИЗАЦИЯ</w:t>
      </w:r>
    </w:p>
    <w:p w:rsidR="0000497F" w:rsidRPr="0000497F" w:rsidRDefault="0000497F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КВАЛИФИКАЦИЯ </w:t>
      </w:r>
    </w:p>
    <w:p w:rsidR="0000497F" w:rsidRPr="0000497F" w:rsidRDefault="0000497F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:rsidR="0000497F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CD4AC8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5031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B1DEF" w:rsidRDefault="00DE780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7F9F">
        <w:rPr>
          <w:rFonts w:ascii="Times New Roman" w:hAnsi="Times New Roman" w:cs="Times New Roman"/>
          <w:iCs/>
          <w:sz w:val="24"/>
          <w:szCs w:val="24"/>
        </w:rPr>
        <w:t>проследить</w:t>
      </w:r>
      <w:r w:rsidRPr="00416130">
        <w:rPr>
          <w:rFonts w:ascii="Times New Roman" w:hAnsi="Times New Roman" w:cs="Times New Roman"/>
          <w:sz w:val="24"/>
          <w:szCs w:val="24"/>
        </w:rPr>
        <w:t xml:space="preserve"> закономерности стадиального развития истории русской литературы </w:t>
      </w:r>
      <w:r>
        <w:rPr>
          <w:rFonts w:ascii="Times New Roman" w:hAnsi="Times New Roman" w:cs="Times New Roman"/>
          <w:sz w:val="24"/>
          <w:szCs w:val="24"/>
        </w:rPr>
        <w:t>на разных этапах.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DE780E" w:rsidRDefault="00DE780E" w:rsidP="00DE780E">
      <w:pPr>
        <w:shd w:val="clear" w:color="auto" w:fill="FFFFFF"/>
        <w:tabs>
          <w:tab w:val="left" w:pos="6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12E">
        <w:rPr>
          <w:rFonts w:ascii="Times New Roman" w:hAnsi="Times New Roman" w:cs="Times New Roman"/>
          <w:sz w:val="24"/>
          <w:szCs w:val="24"/>
        </w:rPr>
        <w:t>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4B1DEF" w:rsidP="0069132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6049" w:rsidRPr="00726049" w:rsidRDefault="00501456" w:rsidP="003A626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«Дисциплины (модули)»</w:t>
      </w:r>
      <w:r w:rsidR="00B13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1388C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="00B1388C" w:rsidRPr="00284B8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 «Актерское искусство», специализация «Артист драматического театра и кино».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в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4-7</w:t>
      </w:r>
      <w:r w:rsidR="00691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6-9 семестрах заочной формы обучения.</w:t>
      </w:r>
    </w:p>
    <w:p w:rsidR="004B1DEF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«Философия»,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B1680" w:rsidRDefault="00501456" w:rsidP="00CB168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CB1680" w:rsidRPr="00CB1680" w:rsidRDefault="00CB1680" w:rsidP="00CB1680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4B89" w:rsidRDefault="00501456" w:rsidP="007F368D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</w:t>
      </w:r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ветствии с ФГОС ВО и ОПОП ВО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«Актерское искусство», специализация «Артист драматического театра и кино».</w:t>
      </w: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4C10BA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4C10BA" w:rsidRPr="0034001D" w:rsidRDefault="004C10BA" w:rsidP="004C10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r w:rsidR="00556FE7" w:rsidRPr="00556FE7">
              <w:rPr>
                <w:rFonts w:ascii="Times New Roman" w:hAnsi="Times New Roman" w:cs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39" w:type="dxa"/>
          </w:tcPr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 xml:space="preserve">УК-5.1 - Демонстрирует толерантное восприятие социальных и культурных различий, уважительное и </w:t>
            </w:r>
            <w:r w:rsidRPr="0064490D">
              <w:lastRenderedPageBreak/>
              <w:t>бережное отношению к историческому наследию и культурным традициям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5" w:type="dxa"/>
            <w:shd w:val="clear" w:color="auto" w:fill="auto"/>
          </w:tcPr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</w:t>
            </w:r>
            <w:r w:rsidRPr="00B771CB">
              <w:rPr>
                <w:rFonts w:ascii="Times New Roman" w:hAnsi="Times New Roman" w:cs="Times New Roman"/>
              </w:rPr>
              <w:lastRenderedPageBreak/>
              <w:t xml:space="preserve">взаимодействии; способы преодоления коммуникативных барьеров; 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:rsidR="004C10BA" w:rsidRPr="004A28CF" w:rsidRDefault="00B771CB" w:rsidP="0000497F">
            <w:pPr>
              <w:tabs>
                <w:tab w:val="left" w:pos="480"/>
              </w:tabs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</w:t>
            </w:r>
            <w:r w:rsidR="0000497F">
              <w:rPr>
                <w:rFonts w:ascii="Times New Roman" w:hAnsi="Times New Roman" w:cs="Times New Roman"/>
              </w:rPr>
              <w:t xml:space="preserve"> </w:t>
            </w:r>
            <w:r w:rsidRPr="00B771CB">
              <w:rPr>
                <w:rFonts w:ascii="Times New Roman" w:hAnsi="Times New Roman" w:cs="Times New Roman"/>
              </w:rPr>
              <w:t>конструктивного взаимодействия с людьми с учетом их социокультурных особенностей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B1DEF" w:rsidRPr="004A28C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E3BB3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7426FB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контактных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–136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033">
        <w:rPr>
          <w:rFonts w:ascii="Times New Roman" w:eastAsia="Times New Roman" w:hAnsi="Times New Roman" w:cs="Times New Roman"/>
          <w:sz w:val="24"/>
          <w:szCs w:val="24"/>
          <w:lang w:eastAsia="ru-RU"/>
        </w:rPr>
        <w:t>СРС 89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F8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27ч. экзамен;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F8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контактных 3</w:t>
      </w:r>
      <w:r w:rsidR="00AC4B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83033">
        <w:rPr>
          <w:rFonts w:ascii="Times New Roman" w:eastAsia="Times New Roman" w:hAnsi="Times New Roman" w:cs="Times New Roman"/>
          <w:sz w:val="24"/>
          <w:szCs w:val="24"/>
          <w:lang w:eastAsia="ru-RU"/>
        </w:rPr>
        <w:t>ч., СРС </w:t>
      </w:r>
      <w:r w:rsidR="00AC4B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8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ч., зачеты и экзамены 17ч.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D7566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>)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"/>
        <w:gridCol w:w="427"/>
        <w:gridCol w:w="28"/>
        <w:gridCol w:w="1389"/>
        <w:gridCol w:w="425"/>
        <w:gridCol w:w="567"/>
        <w:gridCol w:w="851"/>
        <w:gridCol w:w="567"/>
        <w:gridCol w:w="567"/>
        <w:gridCol w:w="566"/>
        <w:gridCol w:w="3928"/>
        <w:gridCol w:w="64"/>
      </w:tblGrid>
      <w:tr w:rsidR="00896D38" w:rsidTr="00050AF2">
        <w:trPr>
          <w:trHeight w:val="1312"/>
          <w:jc w:val="center"/>
        </w:trPr>
        <w:tc>
          <w:tcPr>
            <w:tcW w:w="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896D38" w:rsidTr="00050AF2">
        <w:trPr>
          <w:cantSplit/>
          <w:trHeight w:val="1543"/>
          <w:jc w:val="center"/>
        </w:trPr>
        <w:tc>
          <w:tcPr>
            <w:tcW w:w="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jc w:val="center"/>
        </w:trPr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8F" w:rsidRDefault="0079718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18F" w:rsidRDefault="0079718F" w:rsidP="00FC3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История русской литерату-ры</w:t>
            </w:r>
          </w:p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первой половины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Pr="00DF561D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классической литературы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течения в литературном процессе начала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В.А. Жуковского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Pr="00C56037" w:rsidRDefault="0079718F" w:rsidP="00304F66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К.Н. Батюшкова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А.С. Пушкина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Поэты пушкинской поры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 творчество Е.А. Баратынско-го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и драматургия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Н.В. Гоголя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Литературно-критическая деятельность В.Г. Белинского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А.И. Герцена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47393A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F2">
              <w:rPr>
                <w:rFonts w:ascii="Times New Roman" w:hAnsi="Times New Roman" w:cs="Times New Roman"/>
                <w:b/>
              </w:rPr>
              <w:t>2</w:t>
            </w:r>
            <w:r w:rsidR="0047393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167B3A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История русской литературы второй половины</w:t>
            </w:r>
          </w:p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Гончарова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«чистого искусства» (А.А. Фет)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Ф.И. Тютчева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Н.А. Некрасова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И.С. Тургенева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А.Н. Островского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М.Е. Салтыкова-щедрина 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Н.С. Лескова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Ф.М. Достоевского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87519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Л.Н. Толстого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896D38" w:rsidRPr="0079584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  <w:r w:rsidR="00F33447"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47393A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47393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47393A" w:rsidP="00167B3A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Зачет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0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</w:p>
          <w:p w:rsidR="0079718F" w:rsidRDefault="0079718F" w:rsidP="00461090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История русской литературыХХ века дооктябрь-ского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литературы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А.М. Горького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Бунина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А.И. Куприна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</w:t>
            </w:r>
          </w:p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Л.Н. Андреева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Символизм в русской литературе.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А.А. Блока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Акмеизм в русской поэзии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9A3852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9A3852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Футуризм в русской поэзии.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В.В. Маяковского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Ново-крестьянская поэзия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С.А. Есенина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RPr="0079584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F33447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9A3852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9A3852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9A3852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47393A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Зачет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4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русской 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литературы ХХ века после-октябрьско-го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P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9718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литературного процесса 20-х - 30-х г.г.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Послереволюционное творчество А.М. Горького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("Жизнь Клима Самгина")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01128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А.Н. Толстого.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Б.Л. Пастернака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После-революционное творчество А.А. Ахматовой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поэма «Реквием»)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Е.И. Замятина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Булгакова.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А.П. Платонова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Л.М. Леонова.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8C75B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Шолохова.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8C75B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А.Т. Твардовского.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проза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поэзия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167B3A" w:rsidRDefault="00011289" w:rsidP="008C75B9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8C75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C75B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Экзамен</w:t>
            </w:r>
            <w:r w:rsid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393A">
              <w:rPr>
                <w:rFonts w:ascii="Times New Roman" w:hAnsi="Times New Roman" w:cs="Times New Roman"/>
                <w:b/>
                <w:sz w:val="20"/>
                <w:szCs w:val="20"/>
              </w:rPr>
              <w:t>27ч.</w:t>
            </w:r>
          </w:p>
        </w:tc>
      </w:tr>
      <w:tr w:rsidR="00896D38" w:rsidRPr="00795848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3447" w:rsidRPr="00EC42AD" w:rsidRDefault="00555D03" w:rsidP="0047393A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F33447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EC42AD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73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</w:p>
        </w:tc>
      </w:tr>
    </w:tbl>
    <w:p w:rsidR="00EE474D" w:rsidRDefault="00EE474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319" w:rsidRDefault="00296319" w:rsidP="002963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50"/>
        <w:gridCol w:w="1559"/>
        <w:gridCol w:w="425"/>
        <w:gridCol w:w="619"/>
        <w:gridCol w:w="7"/>
        <w:gridCol w:w="650"/>
        <w:gridCol w:w="484"/>
        <w:gridCol w:w="567"/>
        <w:gridCol w:w="792"/>
        <w:gridCol w:w="6"/>
        <w:gridCol w:w="3963"/>
        <w:gridCol w:w="76"/>
      </w:tblGrid>
      <w:tr w:rsidR="00F43D6D" w:rsidTr="00F43D6D">
        <w:trPr>
          <w:gridAfter w:val="1"/>
          <w:wAfter w:w="76" w:type="dxa"/>
          <w:trHeight w:val="1312"/>
          <w:jc w:val="center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3D6D" w:rsidTr="00B87519">
        <w:trPr>
          <w:gridAfter w:val="1"/>
          <w:wAfter w:w="76" w:type="dxa"/>
          <w:cantSplit/>
          <w:trHeight w:val="1543"/>
          <w:jc w:val="center"/>
        </w:trPr>
        <w:tc>
          <w:tcPr>
            <w:tcW w:w="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D6D" w:rsidTr="00B87519">
        <w:trPr>
          <w:gridAfter w:val="1"/>
          <w:wAfter w:w="76" w:type="dxa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жанры древнерусской литературы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конца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первой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века:  классицизм, сентиментали-зм, романтизм, формирование реализма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2925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8C75B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8C75B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43D6D" w:rsidTr="00B87519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середины - 2-й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 w:rsidP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92529">
              <w:rPr>
                <w:rFonts w:ascii="Times New Roman" w:hAnsi="Times New Roman" w:cs="Times New Roman"/>
              </w:rPr>
              <w:t>4ч Зачет</w:t>
            </w:r>
          </w:p>
        </w:tc>
      </w:tr>
      <w:tr w:rsidR="00F43D6D" w:rsidTr="00E53253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литература рубежа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-ХХ вв.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E53253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E53253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4ч зачет</w:t>
            </w:r>
          </w:p>
        </w:tc>
      </w:tr>
      <w:tr w:rsidR="00F43D6D" w:rsidTr="00B87519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литература ХХ века послеоктябрьского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E53253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E53253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9ч </w:t>
            </w:r>
            <w:r w:rsidR="00F43D6D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F43D6D" w:rsidTr="00B87519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  <w:p w:rsidR="00F43D6D" w:rsidRDefault="00292529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B66697" w:rsidP="00B66697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B66697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B66697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bookmarkStart w:id="0" w:name="_GoBack"/>
            <w:bookmarkEnd w:id="0"/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17ч</w:t>
            </w:r>
          </w:p>
        </w:tc>
      </w:tr>
    </w:tbl>
    <w:p w:rsidR="00A95838" w:rsidRDefault="00A9583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694B2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2</w:t>
      </w:r>
      <w:r w:rsidR="00050AF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</w:t>
      </w:r>
      <w:r w:rsidR="000E06D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1-й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века</w:t>
      </w:r>
    </w:p>
    <w:p w:rsidR="0074319C" w:rsidRPr="00FC2621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D1FAB" w:rsidRPr="00FC2621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>Тема 1</w:t>
      </w:r>
      <w:r w:rsidR="00185D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7D1FAB" w:rsidRPr="00FC2621">
        <w:rPr>
          <w:rFonts w:ascii="Times New Roman" w:hAnsi="Times New Roman" w:cs="Times New Roman"/>
          <w:b/>
          <w:spacing w:val="2"/>
          <w:sz w:val="24"/>
          <w:szCs w:val="24"/>
        </w:rPr>
        <w:t>Лекция. 2 часа</w:t>
      </w:r>
    </w:p>
    <w:p w:rsidR="00EE242B" w:rsidRPr="00FC2621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Типологические особенности русской классической литературы 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  <w:lang w:val="en-US"/>
        </w:rPr>
        <w:t>XIX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XIX век – «золотой век» русской литературы. Литература высоких идеалов. Постановка вечных и «проклятых» вопросов. Литература и философская мысль. Писатель – «соль земли», властитель дум. Рождение типа писателя, «страдающего от несвоего горя». Тема «маленького человека». Религиозно-философские искания русских писателей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века. Идея милосердия как высшей справедливости. Утверждение добра как эстетической ценности. Правдоискательство. Антибуржуазность, развенчание индивидуализма. Демократизм. Психологизм – великие открытия в сфере изображения внутреннего мира человека. Диалектика души.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D1FAB" w:rsidRPr="0074319C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7D1FA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Основные течения в литературном процессе начала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Процесс перехода от классицизма, просветительского реализма и сентиментализма к романтизму. Социальные и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философские корни романтизма. Разочарование в результатах Великой французской революции и в буржуазной цивилизации в целом. Сущность романтизма в «абсолютизировании человеческого субъекта и преодолении этой абсолютизации путем расширения человеческого субъекта до космических размеров» (А.Ф. Лосев). Панэстетизм – гипертрофия эстетического начала: «Чем поэтичнее, тем истиннее» (Новалис). Вненормативность эстетики. Утверждение творческой свободы художника. Апология личности, культ индивидуальности. Осознание противоречий бытия (идея двоемирия и иррациональности, антиномичности внутреннего мира человека). Расцвет лирики. Расширение возможностей поэтического слова. Жанры исповеди, баллады, романтической поэмы.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Полемика между «архаистами» и новаторами по поводу старого и нового слога. «Беседа любителей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</w:t>
      </w:r>
    </w:p>
    <w:p w:rsidR="00EE242B" w:rsidRPr="0074319C" w:rsidRDefault="00EE242B" w:rsidP="00C64FA1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Тема 3</w:t>
      </w:r>
      <w:r w:rsidR="000E06DE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Творчество В.А. Жуковского (1783–1852)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В.А. Жуковский – основоположник русского романтизма. Связь с западноевропейским романтизмом. Гармония «своего» и «чужого» в поэзии. Единство этики и эстетики («Жизнь и поэзия одно»). Жанры элегии и песни. Новаторство в разработке средств выражения внутреннего мира человека (выражения «невыразимого»): эмоционально-оценочные эпитеты, словесные лейтмотивы, полисемантизм слова («К ней», «Весеннее чувство», «Песня», «Таинственный посетитель»). «Пейзаж души»: «Вечер», «Невыразимое».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Балладное творчество. Баллады – «маленькие драмы». Романтическая концепция любви до гроба и за гробом («Людмила», «Теон и Эсхин», «Эолова арфа»). «Светлана» – русская баллада. Жуковский – «гений перевода» («Лесной царь»). Поэтика таинственного и непостижимого в балладе. </w:t>
      </w:r>
    </w:p>
    <w:p w:rsidR="00FC2621" w:rsidRDefault="00FC2621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4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bCs/>
          <w:iCs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К.Н. Батюшкова (I787–1855)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Предромантический характер раннего творчества («Мечта», «Элегия»). Лирический герой – поэт-мечтатель, философ-эпикуреец. Жанры дружеского послания, посвящения. «Мои пенаты». Культ любви, дружбы, поэзии. Анакреонтические стихи («Элизий», «Радость», «Вакханка»). Мелодичность стиха, пластичность образов.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1812 года. Разочарование в просветительской философии, разуверение в человеческой природе («К Дашкову»). «Северные элегии»: «Переход через Рейн», «Тень друга», «На развалинах замка в Швеции». Любовные элегии: «Мой гений», «Пробуждение».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FC2621" w:rsidRPr="0074319C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и.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ов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А.С. Пушкина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(1799-1837) 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Вольнолюбивая лирика: «Вольность», «Деревня», «К Чаадаеву», политические эпиграммы. Южная ссылка. Романтические мотивы лирики («Погасло дневное светило», «Редеет облаков летучая гряда»). Кризис романтического свободомыслия: «Кто, волны, вас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остановил», «Демон», «Свободы сеятель пустынный». Михайловский период. Реалистический стиль лирики: «Зимний вечер», «Зимняя дорога». Болдинская лирика 1830 года: «Бесы», «Элегия», «Стихи, сочиненные ночью во время бессонницы». Исповедальность, философичность. Антологические эпиграммы: «Царскосельская статуя», «Труд». Лирика 30-х годов: «Осень», «Не дай мне бог сойти с ума», «Пора, мой друг, пора», «Странник», «Вновь я посетил», «Из Пиндемонти», «Я памятник себе воздвиг нерукотворный». Темы творчества, смерти и бессмертия.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 у Пушкина. Своеобразие романтизма «южных поэм». Герой, этнографический элемент и особенность финала «Кавказского пленника». Преодоление байронизма в поэме «Цыганы». Жанр «шутливой поэмы»: «Граф Нулин», «Домик в Коломне». «Медный всадник» – социально-историческая и философская поэма. Проблема личности и власти. Стиль и стих поэмы.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картин русской жизни и духовным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Онегинская строфа.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Пушкина. «Борис Годунов» – реалистическая трагедия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Глубина психологического анализа.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«Пиковая дама». Образ Петербурга. Германн – новый «эгоистический» герой. Проблема власти денег. Особенности психологизма. Теоретическое осмысление Пушкиным собственного новаторства («Точность и краткость – вот первые достоинства прозы. Она требует мыслей и мыслей...»).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                 </w:t>
      </w:r>
    </w:p>
    <w:p w:rsidR="00EE242B" w:rsidRPr="00F37D50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FF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</w:t>
      </w:r>
      <w:r w:rsidR="00F37D50" w:rsidRPr="00FC2621">
        <w:rPr>
          <w:rFonts w:ascii="Times New Roman" w:hAnsi="Times New Roman" w:cs="Times New Roman"/>
          <w:b/>
          <w:spacing w:val="-1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color w:val="FF0000"/>
          <w:spacing w:val="-1"/>
          <w:sz w:val="24"/>
          <w:szCs w:val="24"/>
        </w:rPr>
        <w:t xml:space="preserve"> </w:t>
      </w:r>
    </w:p>
    <w:p w:rsidR="00EE242B" w:rsidRPr="0074319C" w:rsidRDefault="001D36B3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-1"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Проблематика «Маленьких трагедий» </w:t>
      </w:r>
      <w:r w:rsidR="00C35C24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А.С.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Пушкина.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E5DCF" w:rsidRPr="001E5DCF" w:rsidRDefault="00FC2621" w:rsidP="001E5DCF">
      <w:pPr>
        <w:pStyle w:val="a3"/>
        <w:numPr>
          <w:ilvl w:val="0"/>
          <w:numId w:val="7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Pr="00F37D5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E5DCF" w:rsidRPr="001E5DCF">
        <w:rPr>
          <w:rFonts w:ascii="Times New Roman" w:hAnsi="Times New Roman" w:cs="Times New Roman"/>
          <w:b/>
          <w:sz w:val="24"/>
          <w:szCs w:val="24"/>
        </w:rPr>
        <w:t>Лекция. 2 часа</w:t>
      </w:r>
    </w:p>
    <w:p w:rsidR="00EE242B" w:rsidRPr="0074319C" w:rsidRDefault="00EE242B" w:rsidP="00EC5031">
      <w:pPr>
        <w:pStyle w:val="2"/>
        <w:keepLines w:val="0"/>
        <w:numPr>
          <w:ilvl w:val="1"/>
          <w:numId w:val="7"/>
        </w:numPr>
        <w:suppressAutoHyphens/>
        <w:spacing w:before="0" w:after="0" w:line="240" w:lineRule="auto"/>
        <w:ind w:left="0" w:firstLine="0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Поэты пушкинской поры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Д.В. Давыдов (1784–1839) – старший поэт «плеяды». Соотношение автобиографической личности с лирическим героем его гусарских посланий и песен («Бурцову», «Гусарский пир»). Самобытная поэтика. Н.M. Языков (1803–1847). Жанр студенческой песни: «Из страны, страны далекой», «Пловец» («Нелюдимо наше море»). Воплощение разгула души как проявления русской натуры. А.А. Дельвиг (1798–1831). Идиллии, подражание древним. Попытка создания «русской идиллии». «Русские песни» – стилизация под народные песни: «Соловей мой, соловей», «Не осенний частый дождичек». П.А. Вяземский (1792–1878). «Декабрист без декабря» (политическое фрондерство преддекабрьской поры). Переход от легкой поэзии к жанру эпиграммы. Сатира «Русский бог». Элегия «Первый снег». Меланхолические стихи на тему дороги: «Тройка», «Дорожные думы», «Хандра», «Еще тройка».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621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7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FC2621" w:rsidRDefault="00E3160E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Поэтическое творчество </w:t>
      </w:r>
      <w:r w:rsidR="00EE242B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Е.А. Баратынского (1800–1844)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Е.А. Баратынский – поэт позднего романтизма. Эпикурейские мотивы ранней лирики. Жанр «аналитической» элегии: «Признание», «Оправдание». Тема поэта и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поэзии: «Мой дар убог», «Муза». Философская лирика: осмысление глубоких противоречий бытия и духа. Сборник «Сумерки» – отражение трагического мироощущения поэта «железного века»: «Осень», «На что вы, дни», «Бокал», «Последний поэт».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Поэзия М.Ю.</w:t>
      </w:r>
      <w:r w:rsidR="00B86661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Лермонтова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4-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84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 Лермонтова – послепушкинский этап развития русской поэзии. Монолог-исповедь – излюбленный жанр ранней лирики («1831 июня II дня»), Автобиографизм в сочетании с романтической образностью («Нет, я не Байрон»). Лирический герой – сильная личность, противопоставившая себя целому миру. Переход от юношеской лирики к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лирического героя – человека «простого» сознания («Завещание», «Валерик»). Усиление роли повествовательно-лирических жанров («Дары Терека», «Тамара»). Объективация лирического «я» в пейзажно-символических стихотворениях «Утес», «Тучи», «Листок». Основные образы и мотивы лирики: «лермонтовский человек»; мотивы одиночества, отверженности, скитальчества, избранничества, свободы, неразделенной любви, смерти.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поэмы. «Демон» – вершина русской романтической поэмы. Образ Демона в контексте мировой литературы. Демон – двойник лермонтовского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9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Проза и драматургия М.Ю. Лермонтова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«Герой нашего времени» – первый русский социально-психологический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Дискуссия о художественном методе романа. </w:t>
      </w:r>
    </w:p>
    <w:p w:rsidR="00C64FA1" w:rsidRDefault="00EE242B" w:rsidP="00CB6C43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человеке добра и зла. Автобиографизм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 Развенчание позиции всеобъемлющего отрицания.</w:t>
      </w:r>
      <w:bookmarkStart w:id="1" w:name="_Hlk87011785"/>
    </w:p>
    <w:p w:rsidR="00C64FA1" w:rsidRDefault="00C64FA1" w:rsidP="00C64FA1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</w:t>
      </w:r>
      <w:r w:rsidR="00185D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часа</w:t>
      </w:r>
    </w:p>
    <w:p w:rsidR="00EE242B" w:rsidRPr="0074319C" w:rsidRDefault="00185DAD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EC5031"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EE242B" w:rsidRPr="0074319C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D7566A" w:rsidRPr="0074319C" w:rsidRDefault="00D7566A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10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Н.В.</w:t>
      </w:r>
      <w:r w:rsidR="007A4E61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Гоголя</w:t>
      </w:r>
      <w:r w:rsidRPr="007431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(1809-1852)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Своеобразие романтизма цикла «Вечера на хуторе близ Диканьки». Малороссийская тематика. Фольклорная фантастика. Персонификация зла. Сочетание комизма и лиризма. Сказовая манера повествования.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Цикл «Миргород» – продолжение «Вечеров». Идиллическое и ироническое в «Старосветских помещиках». Романтическое двоемирие в «Вие»: контраст дневного и ночного, реального и ирреального. Сочетание мистического, комического и лирического. Комическая патетика, алогизм – главные особенности поэтики «Повести о том, как поссорился Иван Иванович с Иваном Никифоровичем». Образы «существователей». </w:t>
      </w:r>
    </w:p>
    <w:p w:rsidR="009E0A17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Петербургские повести. Петербург – город антихриста. Тема миража, обмана. Соединение фантастического и реального. Разлад между мечтой и действительностью, тема гибели красоты в меркантильном мире («Невский проспект»). Трагическое и комическое в «Записках сумасшедшего». Тема безумия. Тема гибели таланта в мире купли-продажи («Портрет»). Своеобразие раскрытия темы «маленького человека» в «Шинели». Гротеск и абсурд в повести «Нос».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Духовная драма Гоголя. «Выбранные места из переписки с друзьями», «Авторская исповедь».</w:t>
      </w:r>
    </w:p>
    <w:p w:rsidR="00C64FA1" w:rsidRPr="0074319C" w:rsidRDefault="00C64FA1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0A17" w:rsidRPr="0074319C" w:rsidRDefault="009E0A17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87092711"/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795848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 часа</w:t>
      </w:r>
      <w:r w:rsidR="00F37D50">
        <w:rPr>
          <w:rFonts w:ascii="Times New Roman" w:hAnsi="Times New Roman" w:cs="Times New Roman"/>
          <w:b/>
          <w:color w:val="FF0000"/>
          <w:spacing w:val="4"/>
          <w:sz w:val="24"/>
          <w:szCs w:val="24"/>
        </w:rPr>
        <w:t xml:space="preserve"> </w:t>
      </w:r>
    </w:p>
    <w:p w:rsidR="009E0A17" w:rsidRPr="0074319C" w:rsidRDefault="00185DAD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9E0A17" w:rsidRPr="0074319C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  <w:r w:rsidR="00F37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2"/>
    <w:p w:rsidR="00F22BA6" w:rsidRDefault="00F22BA6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Литературно-критическая деятельность В.Г.</w:t>
      </w:r>
      <w:r w:rsidR="007315F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Белинского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848)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</w:t>
      </w:r>
      <w:r w:rsidRPr="0074319C">
        <w:rPr>
          <w:rFonts w:ascii="Times New Roman" w:hAnsi="Times New Roman" w:cs="Times New Roman"/>
          <w:sz w:val="24"/>
          <w:szCs w:val="24"/>
        </w:rPr>
        <w:t>Связь текущего литературного процесса с историей русской и западноевропейской литературы в литературно-критическом наследии Белинского. Литературно-эстетическое значение годовых обзоров русской литературы (в особенности 1846–1847 годов). Концепция развития русской литературы. Роль Белинского в развитии «натуральной школы». Органическое сочетание критики, теории и истории литературы в статьях о Пушкине, Лермонтове, Гоголе. Воздействие личности и идей критика на русских писателей Х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sz w:val="24"/>
          <w:szCs w:val="24"/>
        </w:rPr>
        <w:t xml:space="preserve">Х века. Значение литературно-критического наследия Белинского для развития русской литературы и формирования отечественного литературоведения. </w:t>
      </w:r>
    </w:p>
    <w:p w:rsidR="00EE242B" w:rsidRPr="0074319C" w:rsidRDefault="00EE242B" w:rsidP="0074319C">
      <w:pPr>
        <w:shd w:val="clear" w:color="auto" w:fill="FFFFFF"/>
        <w:tabs>
          <w:tab w:val="left" w:pos="6062"/>
        </w:tabs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12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Семинар. 2 часа</w:t>
      </w:r>
    </w:p>
    <w:p w:rsidR="00EE242B" w:rsidRPr="0074319C" w:rsidRDefault="00403DEE" w:rsidP="00C64FA1">
      <w:pPr>
        <w:shd w:val="clear" w:color="auto" w:fill="FFFFFF"/>
        <w:tabs>
          <w:tab w:val="left" w:pos="606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 А.И.</w:t>
      </w:r>
      <w:r w:rsidR="009E0A17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Герцена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(1812-1870)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Роман «Кто виноват?»</w:t>
      </w:r>
    </w:p>
    <w:p w:rsidR="00EE242B" w:rsidRPr="002628CB" w:rsidRDefault="00EE242B" w:rsidP="002628CB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2628C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D009B" w:rsidRPr="00EC42AD" w:rsidRDefault="007D009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E3160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3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История русской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2-й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CB6C43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века</w:t>
      </w:r>
    </w:p>
    <w:p w:rsidR="0074319C" w:rsidRPr="0074319C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Творчество И.А.</w:t>
      </w:r>
      <w:r w:rsidR="00AA0FC7"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Гончарова</w:t>
      </w:r>
      <w:r w:rsidRPr="007431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(1812-1891)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творчество. Стихотворные опыты. Гончаров и «натуральная школа». Синтез «высокого романтизма» и «натуральной школы» – основа гончаровского «художественного реализма». Открытие «диалектики» характера и ее отражение в романе «Обыкновенная история». Эволюция характера Александра Адуева и художественные принципы гончаровского психологизма. «Диалогический конфликт» в романе. Способы выражения авторской позиции.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 «Обломов» – вершина творчества писателя. Пушкинская и гоголевская традиции в романе. Оппозиция «Обломов – Штольц» как коллизия жизни-покоя и жизни-движения. «Отчуждение» Обломова как способ духовного самосохранения. Обломов и «обломовщина». Философская сложность центрального персонажа: социальное, национальное и общечеловеческое в нем. Испытание любовью. Женские образы в романе. Добролюбов и Дружинин об Обломове.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«Обрыв» как «эпос любви». Образ Райского. Райский и Обломов. Бунт Веры и его трагические последствия. Антинигилистическая тенденция в романе (образ Марка Волохова). Символика названия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181CB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990557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Поэзия «чистого искусства»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Основные принципы направления. Воспевание прекрасного в окружающ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ей жизни и в чувствах человека.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представители: А.Н. Майков, Я.П. Полонский отчасти А.К. Толстой. Особенности их поэзии.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А.А. Фета – самого яркого представителя направления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Романтическая лирика Фета и ее основные мотивы (природа, любовь, искусство). Поэтические циклы: «Весна», «Лето», «Осень», «Снега», «Гадания»; соединение лирики природы с лирикой чувств.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Трагическое в любовной лирике («Ты отстрадала, я еще страдаю»), связанное с образом Марии Лазич. Импрессионистический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 w:rsidRPr="0074319C">
        <w:rPr>
          <w:rFonts w:ascii="Times New Roman" w:hAnsi="Times New Roman" w:cs="Times New Roman"/>
          <w:spacing w:val="-4"/>
          <w:sz w:val="24"/>
          <w:szCs w:val="24"/>
        </w:rPr>
        <w:t>проблематика, трагические мотивы. «Лирическая дерзость» (Л.Н. Толстой) как особенность поэтики Фета. Ритмика и мелодика стиха</w:t>
      </w:r>
      <w:r w:rsidRPr="0074319C">
        <w:rPr>
          <w:rFonts w:ascii="Times New Roman" w:hAnsi="Times New Roman" w:cs="Times New Roman"/>
          <w:sz w:val="24"/>
          <w:szCs w:val="24"/>
        </w:rPr>
        <w:t>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Ф.И. Тютчева (1803-1873)  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океан объемлет шар земной», «День и ночь»). Человек и мироздание. Мотив одиночества, катастрофизм мышления («О чем ты воешь, ветр ночной», «Бессонница», «Последний катаклизм»). Любовная лирика («Я помню время золотое», «Я встретил вас», «Последняя любовь»). «Денисьевский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укорой справедливой», «Весь день она лежала в забытьи», «Накануне годовщины 4 августа 1864 года»). Славянофильские мотивы («Эти бедные селенья», «Умом Россию не понять»). Своеобразие мелодики и ритмики тютчевского стиха. Импровизационное начало, жанр фрагмента.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</w:t>
      </w:r>
      <w:bookmarkStart w:id="3" w:name="_Hlk90062120"/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bookmarkEnd w:id="3"/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Н.А.</w:t>
      </w:r>
      <w:r w:rsidR="00990557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Некрасова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1821-1878)</w:t>
      </w:r>
    </w:p>
    <w:p w:rsidR="00181CBA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Способы воплощения авторского сознания («Умру я скоро. Жалкое наследство», «Рыцарь на час»). Образ лирического героя в «Последних песнях». «Ролевая» лирика («Огородник», «Калистрат»). Стихотворная сатира («Нравственный человек», «Колыбельная песня»). Любовная лирика. Поэтика «панаевского цикла» («Я не люблю иронии твоей», «Мы с тобой бестолковые люди»). Новаторство поэзии Некрасова. </w:t>
      </w:r>
      <w:r w:rsidR="00181C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242B" w:rsidRPr="0074319C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Расширение возможностей лирики за счёт включения эпического и прозаического элементов. Жанровый состав лирики (пародия, фельетон, репортаж). Обновление поэтического словаря, «говорной стих».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И.С.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Тур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softHyphen/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генева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883)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Философские искания Тургенева и его художественное миросозерцание. Философия природы Гегеля и художественная натурфилософия Тургенева. Лирическая поэзия Тургенева и его психологическая проза. Романы Тургенева – отражение смены умственных течений в русском обществе. Временное и вечное в романах. Герой – русский человек «культурного слоя». Образ «тургеневской 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 w:rsidRPr="00743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о трагическом значении любви. «Ася», «Первая любовь», «Вешние воды». Тургеневская концепция любви. Статья Чернышевского «Русский человек на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rendez</w:t>
      </w:r>
      <w:r w:rsidRPr="0074319C">
        <w:rPr>
          <w:rFonts w:ascii="Times New Roman" w:hAnsi="Times New Roman" w:cs="Times New Roman"/>
          <w:sz w:val="24"/>
          <w:szCs w:val="24"/>
        </w:rPr>
        <w:t>-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vous</w:t>
      </w:r>
      <w:r w:rsidRPr="0074319C">
        <w:rPr>
          <w:rFonts w:ascii="Times New Roman" w:hAnsi="Times New Roman" w:cs="Times New Roman"/>
          <w:sz w:val="24"/>
          <w:szCs w:val="24"/>
        </w:rPr>
        <w:t xml:space="preserve">». Поэтика повестей. «Таинственные повести»: «Песнь торжествующей любви», «После смерти (Клара Милич)».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«Стихотворения в прозе». Символическое воплощение в цикле художественного мира писателя. «Сквозные» символы и их роль в организации цикла.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Тургенева. «Театр Клары Газуль» П. Мериме и пьеса Тургенева «Неосторожность». От водевиля «Безденежье» до психологических комедий «Месяц в деревне» и «Вечер в Сорренто». Преодоление театральной условности, отказ от мелодраматической аффектации. Традиция провербов (драматических пословиц) А. Мюссе в комедии «Где тонко, там и рвется». Пьеса О. Бальзака «Мачеха» и «Месяц в деревне». Разработка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Драматургия А.Н.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Островского</w:t>
      </w: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(1823-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1886)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в канун реформы.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Островский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Островского в «Снегурочке». Формирование психологическом драмы («Бесприданница»).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F37D50" w:rsidRDefault="00F37D5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bookmarkStart w:id="4" w:name="_Hlk87095242"/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Pr="009E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>. 2 часа</w:t>
      </w:r>
    </w:p>
    <w:p w:rsidR="00EE242B" w:rsidRPr="0074319C" w:rsidRDefault="009F55D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</w:p>
    <w:bookmarkEnd w:id="4"/>
    <w:p w:rsidR="00EE242B" w:rsidRPr="0074319C" w:rsidRDefault="00EE242B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7</w:t>
      </w:r>
      <w:r w:rsidR="00EC42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Творчество М.Е. Салтыкова-Щедрина</w:t>
      </w:r>
      <w:r w:rsidR="00EE242B" w:rsidRPr="007431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(1826-1889)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Гротескная повесть «История одного города»</w:t>
      </w:r>
    </w:p>
    <w:p w:rsidR="007D009B" w:rsidRPr="0074319C" w:rsidRDefault="007D009B" w:rsidP="002628C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403DE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403D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2 часа</w:t>
      </w:r>
    </w:p>
    <w:p w:rsidR="00EE242B" w:rsidRP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Творчество Н.С. Лескова (1831–1895)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Первый период формирования поэтики Лескова. Участие писателя в литературной и общественной полемике. Публицистическое начало в творчестве. Лесков и традиции «антинигилистического романа» («Некуда», «На ножах»); идея трагической бесперспективности революционного движения в России. Философия свободы и ее воплощение в художественной системе Лескова. Повесть «Леди Макбет Мценского уезда». Формирование поэтики лесковского сказа. Сказ в «Очарованном страннике». Произведения о талантливости и судьбе русского человека («Очарованный странник», «Левша», «Тупейный художник»). Образ праведника у Лескова («Однодум», «Несмертельный Голован», «Соборяне»). Народная языковая стихия в произведениях Лескова. Разнообразие форм повествования. Лесковский сказ. Лесков и фольклор.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3DEE" w:rsidRPr="0074319C" w:rsidRDefault="00EE242B" w:rsidP="00B356E5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spacing w:val="2"/>
          <w:sz w:val="24"/>
          <w:szCs w:val="24"/>
        </w:rPr>
        <w:t>9</w:t>
      </w:r>
      <w:r w:rsidR="00403DEE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79584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Ф.М.</w:t>
      </w:r>
      <w:r w:rsidR="00683EC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Достоевского (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82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881)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Общественные и литературные искания Достоевского в 40-е годы.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петербургского пейзажа, символика имен. Феномен двойничества в романтизме и в повести «Двойник». «Сентиментальный роман» «Белые ночи». Образ мечтателя.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«Дело» петрашевцев. Каторга и ссылка. «Записки из Мертвого дома» – источник тем и сюжетов для последующих произведений Достоевского. Осмысление писателем особенностей послереформенной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«Подполье» как образ жизни и как метафора.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 мира красотой. Князь Мышкин и Рогожин. «Апокалипсические» мотивы в романе.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Роман-памфлет «Бесы». «Нечаевское дело» и его художественное осмысление. Роль эпиграфов. Проблема «отцов и детей». Ставрогин – представитель «высшего культурного слоя», идейно-нравственный вдохновитель «бесовства». Природа «эстетизма» его сознания и поведения. Значение в замысле романа исключенной главы «У Тихона». Идеи «человекобога» и «народа-богоносца». Значение женских образов в романе. «Бесовство» как философско-этическая проблема.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противного». Образ старца Зосимы. Алеша Карамазов – «ранний человеколюбец». Женские характеры в романе. Тема «русских мальчиков». Поэтика романа.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7D009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  </w:t>
      </w:r>
    </w:p>
    <w:p w:rsidR="007D009B" w:rsidRPr="00E947C7" w:rsidRDefault="00F37D50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>Семинар</w:t>
      </w:r>
      <w:r w:rsidRPr="00403DEE">
        <w:rPr>
          <w:rFonts w:ascii="Times New Roman" w:hAnsi="Times New Roman" w:cs="Times New Roman"/>
          <w:b/>
          <w:bCs/>
          <w:spacing w:val="2"/>
          <w:w w:val="130"/>
        </w:rPr>
        <w:t>. 2 часа</w:t>
      </w:r>
      <w:r>
        <w:rPr>
          <w:rFonts w:ascii="Times New Roman" w:hAnsi="Times New Roman" w:cs="Times New Roman"/>
          <w:b/>
          <w:bCs/>
          <w:color w:val="FF0000"/>
          <w:spacing w:val="2"/>
          <w:w w:val="130"/>
        </w:rPr>
        <w:t xml:space="preserve"> </w:t>
      </w:r>
    </w:p>
    <w:p w:rsidR="00EE242B" w:rsidRPr="00E947C7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1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Тема: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Роман Ф.М. Достоевского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1"/>
          <w:w w:val="130"/>
        </w:rPr>
        <w:t>«Братья Карамазовы»</w:t>
      </w:r>
    </w:p>
    <w:p w:rsidR="00EE242B" w:rsidRDefault="00EE242B" w:rsidP="0074319C">
      <w:pPr>
        <w:shd w:val="clear" w:color="auto" w:fill="FFFFFF"/>
        <w:tabs>
          <w:tab w:val="left" w:pos="3614"/>
        </w:tabs>
        <w:spacing w:line="240" w:lineRule="auto"/>
        <w:ind w:firstLine="48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Pr="0074319C" w:rsidRDefault="00EE242B" w:rsidP="00403DEE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10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и.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C42AD" w:rsidP="00F37D50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</w:t>
      </w:r>
      <w:r w:rsidR="00EE242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Л.Н. Толстого (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828-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9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0)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Раннее творчество Толстого. «Детство», «Отрочество» и «Юность» –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психологического анализа. Чернышевский о «Детстве», «Отрочестве» и военных рассказах Толстого.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Достоевского «Анна Каренина».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«еретичество» Толстого («Исповедь», «В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Толстого 80–90-х годов. «Смерть Ивана Ильича», «Крейцерова соната» (открытая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Толстого. Социальная трагедия из крестьянской жизни «Власть тьмы»: нравственная проблематика и характеры. Сатирическая комедия «Плоды </w:t>
      </w:r>
      <w:r w:rsidR="00F37D50">
        <w:rPr>
          <w:rFonts w:ascii="Times New Roman" w:hAnsi="Times New Roman" w:cs="Times New Roman"/>
          <w:sz w:val="24"/>
          <w:szCs w:val="24"/>
        </w:rPr>
        <w:t>просвещения». Драма «Живой тр</w:t>
      </w:r>
      <w:r w:rsidRPr="0074319C">
        <w:rPr>
          <w:rFonts w:ascii="Times New Roman" w:hAnsi="Times New Roman" w:cs="Times New Roman"/>
          <w:sz w:val="24"/>
          <w:szCs w:val="24"/>
        </w:rPr>
        <w:t xml:space="preserve">уп». Трагический характер Феди Протасова. Традиции и новаторство драматургии. </w:t>
      </w:r>
    </w:p>
    <w:p w:rsidR="00F37D50" w:rsidRDefault="00EE242B" w:rsidP="00F37D50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 </w:t>
      </w:r>
    </w:p>
    <w:p w:rsidR="00F37D50" w:rsidRDefault="00EE242B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pacing w:val="-12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b/>
          <w:bCs/>
          <w:color w:val="FF0000"/>
          <w:spacing w:val="-12"/>
          <w:sz w:val="24"/>
          <w:szCs w:val="24"/>
        </w:rPr>
        <w:t xml:space="preserve"> </w:t>
      </w:r>
    </w:p>
    <w:p w:rsidR="00EE242B" w:rsidRPr="00F37D50" w:rsidRDefault="00634FEC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C42AD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B356E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.Н. Толстого «Анна Каренина</w:t>
      </w:r>
      <w:r w:rsidR="00EE242B" w:rsidRPr="0074319C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66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Pr="0074319C" w:rsidRDefault="00EE242B" w:rsidP="00634FEC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bookmarkStart w:id="5" w:name="_Hlk90063009"/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5"/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Проза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А.П. Чехова (1860-1904)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«Степь», «Припадок» (лиризм, психологический анализ).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мезонином». 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947C7" w:rsidRPr="0074319C" w:rsidRDefault="00E947C7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Драматургия А.П. Чехова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Пьесы Чехова – новый этап в развитии русской и мировой драматургии.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своеобразие, принцип соединения трагического и комического, символическая образность. Чехов и Московский художественный театр. </w:t>
      </w:r>
    </w:p>
    <w:p w:rsidR="004B1DEF" w:rsidRDefault="004B1DEF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37D50" w:rsidRPr="0074319C" w:rsidRDefault="00F37D50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Семестр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История русской 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литератур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ХХ века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</w:t>
      </w:r>
      <w:r w:rsidR="000C664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октябрьск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период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Типологические особенности русской литературы ХХ века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ab/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Влияние на развитие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русской 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литературы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глобальных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исторических событий ХХ века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(Октябрьская революция 1917 года, крушение СССР в начале 90-х г.г.), дважды приведших к кардинальной смене как социально-экономической, так и духовно-эстетической парадигмы.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Сложность и насыщенность русской литературы ХХ века, большое количество дискуссионных фигур и явлений.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D1651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Художественные поиски и эксперименты в русской литературе ХХ века. Особая судьба реализма в ХХ веке.</w:t>
      </w:r>
    </w:p>
    <w:p w:rsidR="00D1651A" w:rsidRPr="00E947C7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                                                                   </w:t>
      </w: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Лекции. 4 часа</w:t>
      </w:r>
    </w:p>
    <w:p w:rsidR="00ED5D53" w:rsidRPr="00E947C7" w:rsidRDefault="009F55D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Дореволюционное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ворчество А.М. Горького (1868-1936)</w:t>
      </w:r>
      <w:r w:rsidR="00ED5D53" w:rsidRPr="00E947C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1D54B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Литературно-эстетические искания М. Горького 90-х г.г. Х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Х в. Проблема идеала и действительности в ранних произведениях писателя («О чиже, который лгал, и о Дятле - любителе истины», «Читатель»). Роль русской и западной литературы в становлении Горького-художника. Проблематика к особенности творчества 90-х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D54BF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Два пласта ранних рассказов: героико-романтические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духа, борьбы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за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(«Челкаш», «Коновалов», «Супруги Орловы», «Бывшие люди»). Отношение автора к людям «дна». Изображение мещанства, купеческой среды, интеллигенции в произведениях 90-х гг. («Кирилка»,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описаний, языка.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1901-1907 гг. Драматургия 900-х гг. «Мещане» как 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Горького- драматурга.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Отражение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1907-1917 гг. Тема мещанства и омещанившейся интеллигенции в произведениях «окуровского» цикла («Городок Окуров», «Жизнь Матвея Кожемякина»). Повесть о деревне «Лето». Изображение моральной деградации, распада семейн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>ых отношений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 буржуазно-дворянской среде («Последние», «Васса Железнова», «Зыковы»). Черты русского национального характера, образ «проходящего» в цикле рассказов «По Руси». Реальное и романтическое в «Сказках об Италии». Поэтизация труда,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стремления к свободе, справедливости. «Русские сказки». Становление личности человека из народа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автобиографических повестях «Детство», «В людях», «Мои университеты».</w:t>
      </w:r>
    </w:p>
    <w:p w:rsidR="00ED5D53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Принципы изображения главного героя. Этико-философские драмы «Старик», «Фальшивая монета». Организаторская деятельность писателя в годы Первой мировой войны. Сложность общественно-политической позиции М. Горького в 1917-1818 гг. «Несвоевременные мысли». Общие дооктябрьского периода творчества писателя, его значение в истории русской и мировой литературы.</w:t>
      </w:r>
    </w:p>
    <w:p w:rsidR="0081647F" w:rsidRDefault="0081647F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81647F" w:rsidRPr="0081647F" w:rsidRDefault="0081647F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z w:val="24"/>
          <w:szCs w:val="24"/>
        </w:rPr>
        <w:t>2 часа</w:t>
      </w:r>
    </w:p>
    <w:p w:rsidR="0081647F" w:rsidRPr="0081647F" w:rsidRDefault="00634FEC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Тема: </w:t>
      </w:r>
      <w:r w:rsidR="0081647F"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Драма А.М. Горького «Мещане»</w:t>
      </w:r>
    </w:p>
    <w:p w:rsidR="00ED5D53" w:rsidRDefault="00ED5D53" w:rsidP="00E5124B">
      <w:pPr>
        <w:shd w:val="clear" w:color="auto" w:fill="FFFFFF"/>
        <w:spacing w:after="0" w:line="240" w:lineRule="auto"/>
        <w:contextualSpacing/>
        <w:jc w:val="both"/>
        <w:rPr>
          <w:b/>
          <w:color w:val="000000"/>
          <w:spacing w:val="2"/>
        </w:rPr>
      </w:pPr>
    </w:p>
    <w:p w:rsidR="00385D51" w:rsidRPr="001D54BF" w:rsidRDefault="00ED5D53" w:rsidP="00385D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8164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385D5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И. А. Бунина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(1870-1953)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поэтикой, мотивами лирики А.Фета, А. Толстого, Ф. Тютчева («Листопад»).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Ранняя проза И. Бунина. Темы разорения, обнищания деревни, распада старого патриархального быта («Танька», «На край света», «Вести с родины»). Лирические рассказы начала 900-х гг. Отражение в них авторских раздумий о мире, человеческой судьбе, прошлом и настоящем, поэтизация усадебно-помещичьего быта («Антоновские яблоки», «Эпитафия», «Новая дорога», «Тишина», «В августе», (Осенью»). Своеобразие бунинского стиля: живописность, лиризм, изобразительность. Бунин-новеллист. Автобиографические мотивы в прозе 900-х гг. («Цифры», «У истока дней»),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Сложность и противоречивость бунинского отношения к событиям 1905 года, к судьбам России, народа в повести «Деревня». Образы братьев Красовых. Проблемы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Тема оскудения, вымирания дворянской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усадьбы в повести «Суходол». Ее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автобиографическая   основа.   Образ   Натальи   как воплощения «суходольской души». Бунинская концепция русского национального характера. Лиризм повести.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Драматизм судеб русских людей, представителей крестьянства,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Проблемы смысла и ценности жизни, любви, счастья в рассказах и повестях «Чаша жизни», «Легкое дыхание», «Грамматика любви», «Сны Чанга». Полемика с Ф. Достоевским в рассказе «Петлистые уши». Бунинская трактовка темы «преступление и наказание». Своеобразие психологизма писателя. Насыщенность повествования 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авторской позиции.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Автобиографический роман «Жизнь Арсеньева» как одно из значительных произведений этого жанра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в.в.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D5D53" w:rsidRPr="00385D51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bookmarkStart w:id="6" w:name="_Hlk88911461"/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Семинар</w:t>
      </w:r>
      <w:r w:rsidR="00F37D50" w:rsidRPr="00385D51">
        <w:rPr>
          <w:rFonts w:ascii="Times New Roman" w:hAnsi="Times New Roman" w:cs="Times New Roman"/>
          <w:b/>
          <w:spacing w:val="2"/>
          <w:sz w:val="24"/>
          <w:szCs w:val="24"/>
        </w:rPr>
        <w:t>. 2 часа</w:t>
      </w:r>
      <w:r w:rsidRPr="00385D5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Роман И.А. Бунина «Жизнь Арсеньева»</w:t>
      </w:r>
    </w:p>
    <w:bookmarkEnd w:id="6"/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Pr="001D54BF" w:rsidRDefault="0081647F" w:rsidP="00B959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bookmarkStart w:id="7" w:name="_Hlk90203133"/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7"/>
    </w:p>
    <w:p w:rsidR="0081647F" w:rsidRPr="001D54BF" w:rsidRDefault="0081647F" w:rsidP="008164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А.И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Куприна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(1870-1938)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Ранние произведения А. Куприна. Отражение в них богатого жизненного опыта начинающего писателя. Социально-нравственная проблематика повести «Молох». Драматизм конфликта и судьбы главного героя.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Антибуржуазная направленность позиции автора. Идеал «естественного» человека в рассказе «Олеся». А. Куприн-пейзажист. Тема маленького человека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бездуховности,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нравами. Образы Назанского,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писателя в годы реакции, его сложность и противоречивость. Известный спад демократических и социальных мотивов, обращение к вечным вопросам человеческого бытия, поэтизация стихийных, природных начал, возвышенной, бескорыстной любви, цельных чувств, нравственной частоты, силы духа («Суламифь», «Гранатовый браслет», «Листригоны). Повесть «Яма».</w:t>
      </w:r>
    </w:p>
    <w:p w:rsidR="0081647F" w:rsidRPr="001D54BF" w:rsidRDefault="00B356E5" w:rsidP="0081647F">
      <w:pPr>
        <w:shd w:val="clear" w:color="auto" w:fill="FFFFFF"/>
        <w:tabs>
          <w:tab w:val="left" w:pos="5198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Народность, правдивость, высокое реалистическое мастерство, жизненность образов русской действительности.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4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C42AD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Л.Н. Андреева (1871-</w:t>
      </w:r>
      <w:r w:rsidR="00ED5D53" w:rsidRPr="001D54B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1919)</w:t>
      </w:r>
      <w:r w:rsidR="00ED5D53" w:rsidRPr="001D54B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Новизна творческих исканий Л. Андреева-художника. Сложность и противоречивость его миропонимания. Тяготение к трагическому осмыслению социальных, нравственно-философских проблем человеческого бытия. Читательская популярность. Полемика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вокруг Л. Андреева в современной критике. Его художественный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метод, своеобразие таланта писателя.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Начало литературной деятельности. Л. Андреев и М. Горький. Тема маленького человека в рассказах 90-900-х гг., их близость к рассказам А. Чехова («Бергамот и Гараська», «Петька на даче», «Ангелочек», «Жили-были», «В подвале»).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Проблема отчуждения человека и ее нравственно-психологические аспекты («У окна», «Большой шлем», «Молчание», «Вор»), Полемика с ницшеанской идеей сверхчеловека в «Рассказе о Сергее Петровиче». Тема «человек и рок», драматизм конфликта и повести «Жизнь Василия Фивейского». Богоборческие мотивы. Противоречивость авторской концепций в решении главной проблемы произведения. Развенчание индивидуалистического своеволия в повести «Мысль», преломление и ней психологического опыта Ф. Достоевского.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Антивоенная направленность повести «Красный смех», гротескно-фантастическое изображение русско-японской войны, использование символики, экспрессии. Своеобразие художественного метода, соотношение в нем конкретного и абстрактного, общего и частного, объективного и субъективного,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Социально-этическая проблематика произведений Л. Андреева о первой русской революции. Поэтизация героизма, мужества, жертвенности революционера, осуждение общественного равнодушия некоторой части интеллигенции («К звездам»)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Психологическая обусловленность нравственного прозрения главного героя в повести «Губернатор». Протест претив смертной казни и «Рассказе о семи повешенных», философский смысл произведения Нравственная чистота и сила ду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ха революционеров, бессмертие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подвига во имя свободы.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Бесперспективность, обреченность стихийного бунта в драме; «Царь-Голо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 xml:space="preserve">д». Рассказ «Тьма». Изображение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крестьянского дви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 xml:space="preserve">жения, народного недовольства,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аграрных волнений в романс «Сашка Жигулев». Трагизм судьбы главного героя, романтические: черты его облика.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добра и зла, жизни и смерти, личности и среды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философско-символических драмах Л. Андреева «Савва», «Жизнь человека», «Черные маски», «Анатэма». Интерпретация библейско-евангельских мотивов в повестях «Елизар» и «Иуда Искариот».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Драматургия Л. Андреева 1910-х гг. «Письма о театре». Преобладание реалистических тенденций, бытовых картин и сцен в пьесах «Екатерина Ивановна», «Профессор Сторицын», «Каинова печать», «Не убий». Философская драма «Мысль». Традиционное и новаторское в андреевской драматургии.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Демократическая позиция писателя в годы Первой мировой войны («Иго войны», «Н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очной разговор»). Сатирический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посмертный роман-памфлет «Дневник Сатаны», его антимилитаристская направленность.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и противоречивость идейно-мировоззренческой позиции Л. Андреева накануне и в период Октября. Общие итоги его творческой позиции. Место и значение писателя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Современные исследователи о своеобразии его художественного метода, стиля.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я. 4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6F233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Символизм в русской литературе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Теоретические обоснования символизма в работах Н. Минского и Д. Мережковского. Философские основы эстетической теории символизма. Понимание 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 Вл. Соловьева в эстетических концепциях символизма и младосимволизма.</w:t>
      </w:r>
    </w:p>
    <w:p w:rsidR="00ED5D53" w:rsidRPr="001D54BF" w:rsidRDefault="00ED5D53" w:rsidP="007F18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Творчество В. Брюсова. Декадентские мотивы в сборниках «Русские символисты», «Шедевры», «Это — я». Влияние западной символистической поэзии (Рембо, Малларме, Верлен). В. Брюсов как организатор символистического движения и редактор «Весов». Эволюция творчества Брюсова.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Н. Минского, 3. Гиппиус, Ф. Сологуба. Импрессионистическая поэтика К. Бальмонта. А. Белый и его место в русском символизме (поэтический сборник «Пепел» и роман «Петербург»).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6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А.А.</w:t>
      </w:r>
      <w:r w:rsidR="007F18F7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Блока (1880-1921)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485A27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ED5D53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7: 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Лекция</w:t>
      </w:r>
      <w:r w:rsidR="007F18F7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4 часа</w:t>
      </w:r>
    </w:p>
    <w:p w:rsidR="00D81FAF" w:rsidRPr="00485A27" w:rsidRDefault="00D81FA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Акмеизм в русской поэзии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Основные принципы течения. Взаимоотношения с символизмом – одновременно оппоненты и наследники.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Тяготение к яркости и пышности образов, восточной экзотике, украшательству. Африканские мотивы и сюжеты в сборнике «Чужое небо»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(1912), в дневниковой прозе «Африканский дневник», в поэме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«Мик». Патриотическое настроение периода Первой мировой войны. «Колчан» (1916) - книга лирических раздумий, воспоминаний о прошлом, о несбывшихся надеждах, мечтах о счастье. Русские темы и мотивы в сборнике «Шатер» (1921). Сборник «Огненный столп»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(1921). «Стихотворения. Посмертный сборник» (1922, 1923). Н. Гумилев - переводчик, драматург. Трагизм судьба поэта, его вклад в русскую поэзию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А.А. Ахматова и «Цех поэтов», ее сотрудничество и общность с акмеистами. Первые книги стихов: «Вечер»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«Четки»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(1913), «Белая стая»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(1917). Духовное богатство поэтического мира, тонкий 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Ахматовой. Жанр поэтической миниатюры. Психологизм, выразительность и точность деталей, живописность.</w:t>
      </w:r>
    </w:p>
    <w:p w:rsidR="004373EF" w:rsidRPr="001D54BF" w:rsidRDefault="004373EF" w:rsidP="004373EF">
      <w:pPr>
        <w:shd w:val="clear" w:color="auto" w:fill="FFFFFF"/>
        <w:autoSpaceDE w:val="0"/>
        <w:spacing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Расширение социального контекста лирических настроений в сборнике «Подорожник» (1921). Мысли о родине, России, судьбе народа и собственном месте в меняющемся мире («Мне голос был. Он звал утешно»).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второй половины 30-х гг. Работа над 6-й книго</w:t>
      </w:r>
      <w:r w:rsidR="00EC42AD">
        <w:rPr>
          <w:rFonts w:ascii="Times New Roman" w:hAnsi="Times New Roman" w:cs="Times New Roman"/>
          <w:sz w:val="24"/>
          <w:szCs w:val="24"/>
        </w:rPr>
        <w:t xml:space="preserve">й лирики. Подготовка 6-й книги </w:t>
      </w:r>
      <w:r w:rsidRPr="001D54BF">
        <w:rPr>
          <w:rFonts w:ascii="Times New Roman" w:hAnsi="Times New Roman" w:cs="Times New Roman"/>
          <w:sz w:val="24"/>
          <w:szCs w:val="24"/>
        </w:rPr>
        <w:t>лирики, ее место в сборнике «Из шести книг». Тема творчества в стихах, посвященных поэтам.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Поэма-цикл «Реквием», творческая история, время публикации.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Анны Ахматовой в годы Великой Отечественной войны. Тема Родины в цикле «Ветер войны» и других стихах. Героизм и трагизм защитников Ленинграда в военной лирике. Тема борьбы с фашизмом и спасения цивилизации. Лирический образ Победы.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Усиление творческой активности в 50-е - начале 60-х гг. Завершение 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«Поэма без героя», творческая история, преобразование и углубление первоначального замысла. Творческое преображение исторического и биографического, </w:t>
      </w:r>
      <w:r w:rsidR="001D54BF" w:rsidRPr="001D54BF">
        <w:rPr>
          <w:rFonts w:ascii="Times New Roman" w:hAnsi="Times New Roman" w:cs="Times New Roman"/>
          <w:sz w:val="24"/>
          <w:szCs w:val="24"/>
        </w:rPr>
        <w:t>«</w:t>
      </w:r>
      <w:r w:rsidRPr="001D54BF">
        <w:rPr>
          <w:rFonts w:ascii="Times New Roman" w:hAnsi="Times New Roman" w:cs="Times New Roman"/>
          <w:sz w:val="24"/>
          <w:szCs w:val="24"/>
        </w:rPr>
        <w:t>сплав миров</w:t>
      </w:r>
      <w:r w:rsidR="001D54BF" w:rsidRPr="001D54BF">
        <w:rPr>
          <w:rFonts w:ascii="Times New Roman" w:hAnsi="Times New Roman" w:cs="Times New Roman"/>
          <w:sz w:val="24"/>
          <w:szCs w:val="24"/>
        </w:rPr>
        <w:t>»</w:t>
      </w:r>
      <w:r w:rsidRPr="001D54BF">
        <w:rPr>
          <w:rFonts w:ascii="Times New Roman" w:hAnsi="Times New Roman" w:cs="Times New Roman"/>
          <w:sz w:val="24"/>
          <w:szCs w:val="24"/>
        </w:rPr>
        <w:t xml:space="preserve"> в поэме. «Голоса» и голос автора.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О.Э. Мандельшатама. Традиции символизма и акмеизма в ранних произведениях поэта. Сюжеты и образы античного искусства («Пчелы», «Персифона», «Где милая Троя?» и др.).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Воздействие на поэзию Мандельштама Октября, появление тем и образов, связанных с современностью.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Развитие в 30-е гг. в поэзии Мандельштама трагических тем и тональностей: образ века-волкодава, уничтожающего личность.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стихотворениях образа одинокого, преследуемого поэта; трагедийность лирики.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творческого метода.</w:t>
      </w:r>
    </w:p>
    <w:p w:rsidR="004373EF" w:rsidRPr="0074319C" w:rsidRDefault="004373EF" w:rsidP="004373EF">
      <w:pPr>
        <w:shd w:val="clear" w:color="auto" w:fill="FFFFFF"/>
        <w:spacing w:line="240" w:lineRule="auto"/>
        <w:ind w:firstLine="427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D5D53" w:rsidRDefault="00ED5D53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bookmarkStart w:id="8" w:name="_Hlk88911525"/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bookmarkEnd w:id="8"/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2 часа</w:t>
      </w:r>
    </w:p>
    <w:p w:rsidR="006F2330" w:rsidRPr="00341A15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Футуризм в русской поэзии</w:t>
      </w:r>
    </w:p>
    <w:p w:rsidR="00ED5D53" w:rsidRPr="00341A15" w:rsidRDefault="00ED5D53" w:rsidP="00B53C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sz w:val="24"/>
          <w:szCs w:val="24"/>
        </w:rPr>
        <w:t xml:space="preserve">Футуризм как одно из авангардистских течений XX века. Эгофутуризм (И. Северянин), кубофутуристы (В. Хлебников, В. Каменский, Д. и Н. Бурлюки), группа «Центрифуга» (С. Бобров, Н. Асеев, Б. Пастернак). Неоднородность и противоречивость футуризма. Анархическое бунтарство </w:t>
      </w:r>
      <w:r w:rsidR="00EC42AD">
        <w:rPr>
          <w:rFonts w:ascii="Times New Roman" w:hAnsi="Times New Roman" w:cs="Times New Roman"/>
          <w:sz w:val="24"/>
          <w:szCs w:val="24"/>
        </w:rPr>
        <w:t xml:space="preserve">против буржуазной и дворянской культуры. </w:t>
      </w:r>
      <w:r w:rsidR="00EC42AD">
        <w:rPr>
          <w:rFonts w:ascii="Times New Roman" w:hAnsi="Times New Roman" w:cs="Times New Roman"/>
          <w:sz w:val="24"/>
          <w:szCs w:val="24"/>
        </w:rPr>
        <w:lastRenderedPageBreak/>
        <w:t xml:space="preserve">Утопический идеал </w:t>
      </w:r>
      <w:r w:rsidRPr="00341A15">
        <w:rPr>
          <w:rFonts w:ascii="Times New Roman" w:hAnsi="Times New Roman" w:cs="Times New Roman"/>
          <w:sz w:val="24"/>
          <w:szCs w:val="24"/>
        </w:rPr>
        <w:t>«естественного человека», проповедь индивидуализма, отрицание культурных ценностей прошлого, отрицание социального содержания искусства.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373EF" w:rsidRDefault="004373EF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9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</w:p>
    <w:p w:rsidR="006F2330" w:rsidRPr="00197533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Поэтическое творчество В.В. Маяковского</w:t>
      </w:r>
    </w:p>
    <w:p w:rsidR="00D1651A" w:rsidRPr="00341A15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Pr="00341A15" w:rsidRDefault="00ED5D53" w:rsidP="00E85C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10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 w:rsidRP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341A15" w:rsidRDefault="004373E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Ново-крестьянская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поэзия 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представители: Н.А. Клюев, С.А. Есенин, С.А. Клычков, П.</w:t>
      </w:r>
      <w:r w:rsidR="00406C98"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. Орешин Основополагающие художественно-эстетические 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Default="00F37D50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</w:t>
      </w:r>
      <w:r w:rsidRPr="00E85C4E">
        <w:rPr>
          <w:rFonts w:ascii="Times New Roman" w:hAnsi="Times New Roman" w:cs="Times New Roman"/>
          <w:b/>
          <w:spacing w:val="2"/>
          <w:sz w:val="24"/>
          <w:szCs w:val="24"/>
        </w:rPr>
        <w:t>а</w:t>
      </w:r>
      <w:r w:rsidR="00ED5D53" w:rsidRPr="00F37D50">
        <w:rPr>
          <w:rFonts w:ascii="Times New Roman" w:hAnsi="Times New Roman" w:cs="Times New Roman"/>
          <w:b/>
          <w:color w:val="FF0000"/>
          <w:spacing w:val="2"/>
          <w:sz w:val="24"/>
          <w:szCs w:val="24"/>
        </w:rPr>
        <w:t xml:space="preserve">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11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Семинар. 2 часа</w:t>
      </w:r>
    </w:p>
    <w:p w:rsidR="004373EF" w:rsidRPr="00341A15" w:rsidRDefault="004373EF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Народно-классическая лирика С.А. Есенина</w:t>
      </w:r>
    </w:p>
    <w:p w:rsidR="00ED5D53" w:rsidRPr="00EC42AD" w:rsidRDefault="00ED5D53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42AD" w:rsidRPr="00EC42AD" w:rsidRDefault="00EC42AD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319C" w:rsidRDefault="004733C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5</w:t>
      </w: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9F55D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 литературы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ХХ века послеоктябрьск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ого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период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а</w:t>
      </w:r>
    </w:p>
    <w:p w:rsidR="00056487" w:rsidRPr="00056487" w:rsidRDefault="00056487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E85C4E" w:rsidRDefault="003032E4" w:rsidP="00E85C4E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bookmarkStart w:id="9" w:name="_Hlk90203560"/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bookmarkEnd w:id="9"/>
    </w:p>
    <w:p w:rsidR="003032E4" w:rsidRPr="00056487" w:rsidRDefault="003032E4" w:rsidP="003032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Особенности литературного процесса 20-х – 30-х годов ХХ века</w:t>
      </w:r>
    </w:p>
    <w:p w:rsidR="000C6648" w:rsidRDefault="003032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 </w:t>
      </w:r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Леворадикалы (РАПП, ЛЕФ…) и традиционалисты («Серапионовы братья», «Перевал»…) в молодой советской литературе 20-х годов. Организация Союза писателей СССР </w:t>
      </w:r>
      <w:r w:rsidR="00406C98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начале 30-х годов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определение писателей как «инженеров </w:t>
      </w:r>
      <w:r w:rsidR="00EC42A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человеческих душ». Утверждение 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социалистического реализма</w:t>
      </w: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его основные принципы. Социалистический реализм и классические художественные традиции. Соединение в произведениях наиболее талантливых писателей внешней схемы социалистического реализма 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 принципами классического критического реализма. </w:t>
      </w:r>
    </w:p>
    <w:p w:rsidR="004A7AE4" w:rsidRDefault="004A7A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Формирование литературы русского зарубежья. Её основные «волны» и наиболее яркие представители.</w:t>
      </w:r>
    </w:p>
    <w:p w:rsidR="00197533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A428D7"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Семинар. 2 часа</w:t>
      </w:r>
    </w:p>
    <w:p w:rsidR="000C6648" w:rsidRPr="001122B6" w:rsidRDefault="004A7AE4" w:rsidP="004A7A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А.М. Горького «Жизнь Клима Самгина».</w:t>
      </w:r>
    </w:p>
    <w:p w:rsidR="00197533" w:rsidRDefault="0019753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A428D7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="00A428D7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А.Н. Толстого (1882-1945)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Основные мотивы дореволюционного творчества писателя. А.</w:t>
      </w:r>
      <w:r w:rsidR="00197533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и Октябрьская революция. Годы эмиграции. Повесть «Детство Никиты», ее жизнелюбивая, патриотическая сущность и роль в формировании индивидуального стиля писателя. Проблема выбора и преодоление духовного кризиса. Возвращение в Советскую Россию. Творческие искания писателя. Повести и рассказы 20-х гг. ХХ в.  («Голубые города»,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Трилогия «Хождение по мукам». История замысла и его воплощение. Отражение в трилогии противоречивого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образ народа и судьбы главных героев. Образы Ленина и коммунистов. Мастерство А.Толстого в раскрытии человеческих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характеров. Особенности стиля: философские раздумья и детали быта, соединение психологической достоверности с глубоким историзмом, героика и сатира, лиризм произведения. «Хождение по мукам» и проблема эпоса в советской литературе.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Многоликий образ народа в романе: изображение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Неудача повести «Хлеб» как свидетельство пагубности вторжения политической конъюнктуры в творчество.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А.</w:t>
      </w:r>
      <w:r w:rsidR="00BF3324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Литературно-художественная деятельность Толстого в годы Великой Отечественной войны. Публицистика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Сударева».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Эстетические взгляды Толстого. Место и значение творчества Т</w:t>
      </w:r>
      <w:r w:rsidR="00EC42AD">
        <w:rPr>
          <w:rFonts w:ascii="Times New Roman" w:hAnsi="Times New Roman" w:cs="Times New Roman"/>
          <w:sz w:val="24"/>
          <w:szCs w:val="24"/>
        </w:rPr>
        <w:t>олстого в истории отечественной</w:t>
      </w:r>
      <w:r w:rsidRPr="0074319C">
        <w:rPr>
          <w:rFonts w:ascii="Times New Roman" w:hAnsi="Times New Roman" w:cs="Times New Roman"/>
          <w:sz w:val="24"/>
          <w:szCs w:val="24"/>
        </w:rPr>
        <w:t xml:space="preserve"> литературы ХХ века.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7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6680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3D6680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3D6680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319C" w:rsidRPr="0074319C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>Творчество Б. Л. Пастернака (1890-1960)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Ранняя лирика: первые сборники «Близнец в тучах» и «Поверх барьеров». Концепция лирики у раннего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Книга лирики «Темы и вариации». Черты своеобразия (в сопоставлении с книгой «Сестра моя жизнь»). Пейзажи - символы современных событий («Кремль в буран конца 1918 года»).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Сюжетно-композиционные различия: с</w:t>
      </w:r>
      <w:r w:rsidR="00CB6C43">
        <w:rPr>
          <w:rFonts w:ascii="Times New Roman" w:hAnsi="Times New Roman" w:cs="Times New Roman"/>
          <w:sz w:val="24"/>
          <w:szCs w:val="24"/>
        </w:rPr>
        <w:t>обрание эпизодов в «хронике»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«Девятьсот пятый год» и динамизм сюжетного развития в поэме «Лейтенант Шмидт». Стихотворный эпос Пастернака и развитие жанра поэма в 20-е гг. ХХ в. Опыт романа в стихах («Спекторский»).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Прозаические опыты Пастернака 20-х гг. ХХ в.: поиски и открытия, связь с новейшей европейской прозой («Детство Люверс»).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поэтики, своеобразие композиции книги.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Проза 20-х - начала 30-х гг</w:t>
      </w:r>
      <w:r w:rsidR="00CB6C43">
        <w:rPr>
          <w:rFonts w:ascii="Times New Roman" w:hAnsi="Times New Roman" w:cs="Times New Roman"/>
          <w:sz w:val="24"/>
          <w:szCs w:val="24"/>
        </w:rPr>
        <w:t xml:space="preserve">. ХХ в. </w:t>
      </w:r>
      <w:r w:rsidRPr="0074319C">
        <w:rPr>
          <w:rFonts w:ascii="Times New Roman" w:hAnsi="Times New Roman" w:cs="Times New Roman"/>
          <w:sz w:val="24"/>
          <w:szCs w:val="24"/>
        </w:rPr>
        <w:t>«Детство Люверс», «Охранная грамота»: идея искусства, рожденного природой. Концепция гения. В.Маяковский в оценке Пастернака. Творческое взаимодействие Пастернака и Маяковского, их взаимоотталкивание. Место «Охранной грамоты» в творчестве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Спад поэтического творчества в середине 30-х гг.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Сборник «На ранних поездах». Новые темы и образы, новые грани лиризма.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в поэзии и прозе. Цикл «Стихи о войне». Тема гуманизма. Пастернак о природе фашизма («Поездка в...» и др.).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«Доктор Живаго». Творческая история, замысел, воплощение.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Полемика вокруг романа во второй половине 50-х гг. ХХ в. Оцен</w:t>
      </w:r>
      <w:r w:rsidR="00F37D50">
        <w:rPr>
          <w:rFonts w:ascii="Times New Roman" w:hAnsi="Times New Roman" w:cs="Times New Roman"/>
          <w:sz w:val="24"/>
          <w:szCs w:val="24"/>
        </w:rPr>
        <w:t>ка романа автором. Основные о</w:t>
      </w:r>
      <w:r w:rsidRPr="0074319C">
        <w:rPr>
          <w:rFonts w:ascii="Times New Roman" w:hAnsi="Times New Roman" w:cs="Times New Roman"/>
          <w:sz w:val="24"/>
          <w:szCs w:val="24"/>
        </w:rPr>
        <w:t>разы. Художественное своеобразие, лиризм романа. Концепция личности и ее роли в истории и вселенной.</w:t>
      </w:r>
      <w:r w:rsidRPr="0074319C">
        <w:rPr>
          <w:rFonts w:ascii="Times New Roman" w:hAnsi="Times New Roman" w:cs="Times New Roman"/>
          <w:sz w:val="24"/>
          <w:szCs w:val="24"/>
        </w:rPr>
        <w:tab/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A7AE4" w:rsidRDefault="00FC6F16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Семинар. </w:t>
      </w:r>
      <w:r w:rsidR="004A7AE4" w:rsidRPr="004A7AE4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А.А. Ахматовой.</w:t>
      </w:r>
      <w:r w:rsidRP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Поэма «Реквием»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A5A39" w:rsidRPr="005D6873" w:rsidRDefault="00056487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056487" w:rsidRPr="005D6873" w:rsidRDefault="00056487" w:rsidP="005D6873">
      <w:pPr>
        <w:shd w:val="clear" w:color="auto" w:fill="FFFFFF"/>
        <w:tabs>
          <w:tab w:val="left" w:pos="3672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Е.И. Замятина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(1884-1937)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Жизненный и творческий путь. Дореволюционное творчество (повесть «Уездное»); бытописание и гротеск. Повесть «Островитяне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 xml:space="preserve">, сатирический гротеск и его </w:t>
      </w:r>
      <w:r w:rsidR="005F2CA2">
        <w:rPr>
          <w:rFonts w:ascii="Times New Roman" w:hAnsi="Times New Roman" w:cs="Times New Roman"/>
          <w:color w:val="000000"/>
          <w:sz w:val="24"/>
          <w:szCs w:val="24"/>
        </w:rPr>
        <w:t xml:space="preserve">философская   природа. 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>Сочетание конкретно-исторического и общечеловеческого.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Общественная и культурно-просветительская деятельность Замятина в первые годы революции. Замятин и «Серапионовы братья». Литературно-критические выступления Замятина начала 20-х гг.: концепция революции; обоснование принципов «фантастического реализма».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Роман «Мы»; жанровая природа, связь с традициями западноевропейского романа (Г. Уэллс, А. Фраке)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. Роль фантастики в романе.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Дневниковая 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форма повествования;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своеобразие психологизма; образ главного героя. Проблематика и идейное содержание романа; проблема взаимоотношений личности и государства и традиции русской литературы (А.С. Пушкин, Ф.М. Достоевский). Судьба романа «Мы». Влияние романа на развитие антиутопии на Западе (О. Хаксли, Дж. Оруэлл и др.). Проблема художественного метода Замятина. Традиции критического реализма в его творчестве.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Новеллистика Замятина («Пещера», «Рассказ о самом главном», «Русь», «Наводнение» и др.). Особенности художественного повествования в прозе Замятина.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Драматургия («Блохи», «Огни святого Доменика», «Атилла»). Жанровая природа замятинских пьес, их пародийный характер, фарсовое начало, нарочитая театральность, динамичный сюжет.</w:t>
      </w:r>
    </w:p>
    <w:p w:rsidR="005D6873" w:rsidRDefault="005D6873" w:rsidP="005D6873">
      <w:pPr>
        <w:shd w:val="clear" w:color="auto" w:fill="FFFFFF"/>
        <w:spacing w:after="0" w:line="240" w:lineRule="auto"/>
        <w:ind w:firstLine="418"/>
        <w:jc w:val="both"/>
        <w:rPr>
          <w:color w:val="000000"/>
          <w:spacing w:val="-3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Кампания 1929 г. против Е. Замятина; его выход из Союза писателей; письмо к И. Сталину, эмиграция. Неоконченный роман «Бич Божий</w:t>
      </w:r>
      <w:r>
        <w:rPr>
          <w:color w:val="000000"/>
          <w:sz w:val="20"/>
          <w:szCs w:val="20"/>
        </w:rPr>
        <w:t>».</w:t>
      </w:r>
    </w:p>
    <w:p w:rsidR="005D6873" w:rsidRDefault="005D6873" w:rsidP="005D6873">
      <w:pPr>
        <w:shd w:val="clear" w:color="auto" w:fill="FFFFFF"/>
        <w:jc w:val="both"/>
        <w:rPr>
          <w:color w:val="000000"/>
          <w:spacing w:val="-3"/>
        </w:rPr>
      </w:pPr>
    </w:p>
    <w:p w:rsidR="00BA5A39" w:rsidRPr="005D6873" w:rsidRDefault="0074319C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7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М.А.</w:t>
      </w:r>
      <w:r w:rsid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Булгакова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(1891-1940)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Начало литературной деятельности. Газеты «Накануне» и «Гудок» в творческой биографии писателя. Фельетоны и рассказы. Правдивость изображения провинциального быта и драматической судьбы интеллигента-гуманиста в «Записках юного врача». «Дьяволиада», «Роковые яйца», «Собачье сердце» и проблема утопии и антиутопии в прозе 20-х гг. ХХ в. Гротеск у Булгакова. Развитие традиций </w:t>
      </w:r>
      <w:r w:rsidRPr="0074319C">
        <w:rPr>
          <w:rFonts w:ascii="Times New Roman" w:hAnsi="Times New Roman" w:cs="Times New Roman"/>
          <w:iCs/>
          <w:color w:val="000000"/>
          <w:sz w:val="24"/>
          <w:szCs w:val="24"/>
        </w:rPr>
        <w:t>Н.В.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>Гоголя, М.Е. Салтыкова-Щедрина, Ф.М. Достоевского.</w:t>
      </w:r>
    </w:p>
    <w:p w:rsidR="0074319C" w:rsidRPr="0074319C" w:rsidRDefault="00F37D50" w:rsidP="00D644B2">
      <w:pPr>
        <w:shd w:val="clear" w:color="auto" w:fill="FFFFFF"/>
        <w:tabs>
          <w:tab w:val="left" w:pos="9355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«Белая гвардия». Творческая история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романа. Автобиогра</w:t>
      </w:r>
      <w:r>
        <w:rPr>
          <w:rFonts w:ascii="Times New Roman" w:hAnsi="Times New Roman" w:cs="Times New Roman"/>
          <w:color w:val="000000"/>
          <w:sz w:val="24"/>
          <w:szCs w:val="24"/>
        </w:rPr>
        <w:t>фический и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конкрет</w:t>
      </w:r>
      <w:r>
        <w:rPr>
          <w:rFonts w:ascii="Times New Roman" w:hAnsi="Times New Roman" w:cs="Times New Roman"/>
          <w:color w:val="000000"/>
          <w:sz w:val="24"/>
          <w:szCs w:val="24"/>
        </w:rPr>
        <w:t>но-исторический материал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и проблема его пересоздания. Эпиграфы, их связь с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облематикой романа. Жанровая природа произведения,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взаимопроникновение 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орического и семейного начала.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Сочетание крупных планов с общими,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детализации с обобщениями. Драма Белой гв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ардии; система взаимоотношений и   контрастов в представляющей ее системе образов;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сюжетная связь с линией Петлюры, мотивы суетности, призрачности,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предательства, разочарования.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Сны в романе и их функции. Дом и Город. Символическая природа этих образов, их взаимопроник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новение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причастность к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тию главных контрастных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покоя-хаоса,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реального-призрачного, преходящего-вечного и связанных с ними лейтмотивов.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 природы в романе: мотивы снега и метели. Идея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преемственности общечеловеческих нравственных ценностей. Своеобразие авторской речи. Многозначность слова и лейтмотива в романе.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Пьеса «Дни Турбиных» и ее место в истории театра середины 20- 30-х гг. ХХ в.; полемика вокруг пьесы. Мотив трагедии «белого движения» и его развитие в пьесе «Бег». Жанровая природа «Бега»; трагическое начало в пьесе. Проблема выбора и чувство родины как его важнейший критерий. Психологическая углубленность характеристик и острота гротеска.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Новаторство Булгакова-комедиографа. «Зойкина квартира» - трагифарс о «гримасах нэпа», современная «комедия нравов»; органическое единство элементов трагедии, фарса, буффонады, гротеска. Комедия-памфлет «Багровый остров», ее пародийная направленность. Композиционная сложность и стилевая разноплановость «спектакля в спектакле».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Антивоенная драма «Адам и Ева».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Воздействие на судьбу и творчество Булгакова неблагоприятной социально-психологической обстановки конца 20-х - начала 30-х гг. ХХ в.Постановка проблемы «художник и общество» в романе «Жизнь господина де Мольера» и в пьесах «Кабала святош» («Мольер.)}, «Последние дни» («Пушкин»).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Судьба проповедника гуманизма Иешуа и мотив трагической судьбы гуманистов в истории человечества. Дискуссии о романе в критике 60-80-х гг. ХХ в.</w:t>
      </w:r>
    </w:p>
    <w:p w:rsidR="00D644B2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Общественно-историческое и литературно-художественное значение творчества </w:t>
      </w:r>
    </w:p>
    <w:p w:rsidR="0074319C" w:rsidRPr="0074319C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М. Булгакова, его место и значение в современной отечественной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1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70313" w:rsidRDefault="0074319C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7031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70313" w:rsidRPr="008D488A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  <w:r w:rsidR="00970313" w:rsidRPr="00970313">
        <w:rPr>
          <w:rFonts w:ascii="Times New Roman" w:hAnsi="Times New Roman" w:cs="Times New Roman"/>
          <w:color w:val="FF0000"/>
          <w:spacing w:val="2"/>
          <w:sz w:val="24"/>
          <w:szCs w:val="24"/>
        </w:rPr>
        <w:t xml:space="preserve"> </w:t>
      </w:r>
    </w:p>
    <w:p w:rsidR="0074319C" w:rsidRPr="00970313" w:rsidRDefault="003D6680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668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FC6F16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FC6F16" w:rsidRPr="00FC6F16" w:rsidRDefault="00FC6F16" w:rsidP="009703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Творчество </w:t>
      </w:r>
      <w:r w:rsidRPr="00FC6F1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А.П. Платонова (1899-1951</w:t>
      </w:r>
      <w:r w:rsidRPr="00FC6F16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Внимание А. Платонова к коренным переменам в жизни русского народа, вызванным революцией. Утверждение собственного стиля, создающего впечатление первозданной естественности мысли и высказывания. Платоновский герой и его своеобразие.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Раннее творчество писателя: публицистика начала 20-х гг. и первые рассказы. Трансформация их идейно-образной проблематики в последующем творчестве А.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1926-1935 гг. - наиболее плодотворное творческое десятилетие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Рассказы и повести середины 20-х гг. Историческая притча «Епифанские шлюзы». Роман «Чевенгур». Его жанрово-композиционное своеобразие. Конкретно-историческая и философская проблематика романа. Трагическая концепция мира и комическое у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Повесть «Котлован». Идея организации жизни и ее трактовка как абсурдной. Образ ребенка в «Чевенгуре» и «Котловане».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«Впрок» и ее роль в дальнейшей творческой судьбе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Резкая критика Платонова в печати конца 20-х — начала 30-х гг. Невозможность опубликования самых значительных произведений.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Поездка в Среднюю Азию в 1933-1934 гг. «Такыр», «Джан», «Ювенильное море». Проблема «культурного героя» у Платонова. Мотивы и образы «Чевенгура» и «Котлована» и их трансформация в «Ювенильном море». Патетика и ирония в повести о социальном эксперименте.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Культурно-философская проблематика повести «Джан». Изображение стихийно-мифологического мироощущения; символика материнского и отцовского начал в жизни, сопряжение исторической и циклической концепций времени, овеществление невещественного в стиле и т.д. Переплетение социально-исторических и универсалистских принципов в творческом методе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Открытие положительного содержания жизни, значительного и необыкновенного в обыкновенном, повседневном: безграничной любви, одержимости трудом, профессией («Фро», «В прекрасном и яростном мире»).</w:t>
      </w:r>
    </w:p>
    <w:p w:rsidR="00FC6F16" w:rsidRPr="00FC6F16" w:rsidRDefault="00FC6F16" w:rsidP="00FC6F16">
      <w:pPr>
        <w:shd w:val="clear" w:color="auto" w:fill="FFFFFF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Художественное исследование стадных инстинктов толпы, дегуманизации человека. Антифашистский рассказ «Мусорный ветер».</w:t>
      </w:r>
    </w:p>
    <w:p w:rsidR="005D6873" w:rsidRDefault="005D6873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74319C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9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5F2CA2" w:rsidP="00970313">
      <w:pPr>
        <w:shd w:val="clear" w:color="auto" w:fill="FFFFFF"/>
        <w:spacing w:before="10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Творчество </w:t>
      </w:r>
      <w:r w:rsidR="0074319C"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Л.М. Леонова (1899-1994</w:t>
      </w:r>
      <w:r w:rsidR="0074319C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Тематическое и жанровое разнообразие творчества Леонова начала 20-х гг. ХХ в.: сказка, сказ, восточная легенда и пр. («Бурыга», «Гибель Егорушки», «Туатамур» и др.). Тема интеллигенции и революции («Конец мелкого человека»), послеоктябрьской деревни («Петушихинский пролом»), «окуровской» Руси («Записи Ковякина»).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Психологическая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философских концепций произведения   (его 2-я редакция 1960 г.).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«Соть», его социально-философская проблематика. Художественная система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Образы Увадьева, Потемкина и их антиподов. Горький о «Соти». Место романа в литературе 30-х гг. Тема «старой» и «новой» интеллигенции в романе «Скутаревский»,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изображения подвига народа в Великой Отечественной войне в повести «Взятие Великошумска»; реальные и символические аспекты повествования.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мастерство психологического портрета, роль реалистической детали и символики. Лирическое начало, высокий пафос и острая сатира. Полемика вокруг «Русского леса».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Любовь к родине и трагедия разрыва с ней в повести "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Evgenia</w:t>
      </w:r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Ivanovna</w:t>
      </w:r>
      <w:r w:rsidRPr="0074319C">
        <w:rPr>
          <w:rFonts w:ascii="Times New Roman" w:hAnsi="Times New Roman" w:cs="Times New Roman"/>
          <w:sz w:val="24"/>
          <w:szCs w:val="24"/>
        </w:rPr>
        <w:t>".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Драматургия Леонова. Пьеса «Унтиловск» - первый драматургический опыт писателя, отразившего застойную жизнь провинции в послереволюционные годы. Два лагеря и две морали в пьесах «Половчанские сады», «Волк». К</w:t>
      </w:r>
      <w:r w:rsidR="00BF236F">
        <w:rPr>
          <w:rFonts w:ascii="Times New Roman" w:hAnsi="Times New Roman" w:cs="Times New Roman"/>
          <w:sz w:val="24"/>
          <w:szCs w:val="24"/>
        </w:rPr>
        <w:t xml:space="preserve">омедия «Обыкновенный человек» </w:t>
      </w:r>
      <w:r w:rsidRPr="0074319C">
        <w:rPr>
          <w:rFonts w:ascii="Times New Roman" w:hAnsi="Times New Roman" w:cs="Times New Roman"/>
          <w:sz w:val="24"/>
          <w:szCs w:val="24"/>
        </w:rPr>
        <w:t>с ее светлым колоритом, нравственно чистыми героями. Пьеса «Нашествие». Сущность главного драматического конфликта. Национально-патриотические мотивы. Тема подвига и героизма, исторический оптимизм. Народнопоэтическая основа пьесы «Лёнушка», споры о ней. Пьеса «Золотая карета», ее первая и вторая редакции. Нравственно-философская проблематика.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Леонов-публицист. Значение его публицистики в годы Великой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Работа Леонова (с начала 70-х гг.) над романами «Мироздание по Дымкову», «Последняя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Национальное своеобразие творчества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34F21" w:rsidRPr="00FC6F16" w:rsidRDefault="0074319C" w:rsidP="00834F21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0</w:t>
      </w:r>
      <w:r w:rsidR="00834F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34F2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М.А.</w:t>
      </w:r>
      <w:r w:rsidR="00834F21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Шолохова (1905-1984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М.А.Шолохова - одна из вершин эпоса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в. Проблемы историзма и художественной правды, народности и гуманизма в шолоховском наследии.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сборников «Донские рассказы», «Лазоревая степь» в новеллистике 20-х гг. ХХ в., их полемический характер. Суровая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становлении Шолохова-романиста.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Творческая история</w:t>
      </w:r>
      <w:r w:rsidR="005F2CA2">
        <w:rPr>
          <w:rFonts w:ascii="Times New Roman" w:hAnsi="Times New Roman" w:cs="Times New Roman"/>
          <w:sz w:val="24"/>
          <w:szCs w:val="24"/>
        </w:rPr>
        <w:t xml:space="preserve"> эпопеи «Тихий Дон» - эпопеи, </w:t>
      </w:r>
      <w:r w:rsidRPr="0074319C">
        <w:rPr>
          <w:rFonts w:ascii="Times New Roman" w:hAnsi="Times New Roman" w:cs="Times New Roman"/>
          <w:sz w:val="24"/>
          <w:szCs w:val="24"/>
        </w:rPr>
        <w:t>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истории и устойчивость традиций крестьянского труда и быта. Мир людей и мир природы в романе.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Народ и личность в «Тихом Доне». Типичное и исключительное в характерах и судьбах героев. Семья Мелеховых. Образ Григория Мелехова. Истоки его трагедии. Проблема трагического и споры о ней в исследовательской и критической литературе. Гуманистическая позиция автора. Проницательное освещение различных фигур коммунистов (Штокман, Бунчук, Кошевой). Значение женских образов. Преобразование Шолоховым реалистических традиций Л.Н.Толстого, М.Горького и советской прозы 20-х гг. Нов</w:t>
      </w:r>
      <w:r w:rsidR="00CB6C43">
        <w:rPr>
          <w:rFonts w:ascii="Times New Roman" w:hAnsi="Times New Roman" w:cs="Times New Roman"/>
          <w:sz w:val="24"/>
          <w:szCs w:val="24"/>
        </w:rPr>
        <w:t>аторские особенности «Тихого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Дона» в воспроизведении событий и психологическом анализе, в художественной структуре и стиле; «объективность», преобладание «изображения» и особая роль контекста и подтекста. Народная основа языка, стихия устного народного творчества. Мировое значение шолоховской эпопеи.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Шолохова в письме Сталину от 18 июня 1929 г. взять под защиту крестьянство от разорительных хлебозаготовок. Переменчивость, вероломство и подозрительность в отношении к писателю Сталина и его окружения. Участие Шолохова в коллективизации на Дону, его многочисленные беседы с крестьянами, его помощь колхозу в Вешенской.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 Сложность творческой истории «Поднятой целины». Общее и разл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ичное в первой и второй книгах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романа. Художественные достижения Шолохова в обрисовке типов времени.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Система образов в эпопее, характер разрешения конфликта и проблема художественной правды.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Соотношение комического, трагического и героического в эпопее.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Проблема личности и истории, народа и власти в «Поднятой целине» и «Тихом Доне».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Своеобразие массовых сцен. Особенности композиции и сюжетосложения. Авторская речь и язык персонажей. Драматическое и комическое как жизненная и стилевая основа романа. Место первой и второй книг «Поднятой целин</w:t>
      </w:r>
      <w:r w:rsidR="00B356E5">
        <w:rPr>
          <w:rFonts w:ascii="Times New Roman" w:hAnsi="Times New Roman" w:cs="Times New Roman"/>
          <w:sz w:val="24"/>
          <w:szCs w:val="24"/>
        </w:rPr>
        <w:t xml:space="preserve">ы» в прозе </w:t>
      </w:r>
      <w:r w:rsidR="005F2CA2">
        <w:rPr>
          <w:rFonts w:ascii="Times New Roman" w:hAnsi="Times New Roman" w:cs="Times New Roman"/>
          <w:sz w:val="24"/>
          <w:szCs w:val="24"/>
        </w:rPr>
        <w:t xml:space="preserve">20 - 30-х  и </w:t>
      </w:r>
      <w:r w:rsidRPr="0074319C">
        <w:rPr>
          <w:rFonts w:ascii="Times New Roman" w:hAnsi="Times New Roman" w:cs="Times New Roman"/>
          <w:sz w:val="24"/>
          <w:szCs w:val="24"/>
        </w:rPr>
        <w:t>50 - 60-х гг. ХХ в., посвященной народной жизни.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сражались за Родину» и его продолжение в послевоенное время. Стремление писателя отразить сложность и драмы жизн</w:t>
      </w:r>
      <w:r w:rsidR="005F2CA2">
        <w:rPr>
          <w:rFonts w:ascii="Times New Roman" w:hAnsi="Times New Roman" w:cs="Times New Roman"/>
          <w:sz w:val="24"/>
          <w:szCs w:val="24"/>
        </w:rPr>
        <w:t xml:space="preserve">и советских людей в конце 30-х гг. </w:t>
      </w:r>
      <w:r w:rsidRPr="0074319C">
        <w:rPr>
          <w:rFonts w:ascii="Times New Roman" w:hAnsi="Times New Roman" w:cs="Times New Roman"/>
          <w:sz w:val="24"/>
          <w:szCs w:val="24"/>
        </w:rPr>
        <w:t>Правда в изображении тяжелых оборонительных боев лета 1942 г. и многообразия характеров русских солдат. Цель: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Рассказ «Судьба человека» - о подвиге и трагедии со</w:t>
      </w:r>
      <w:r w:rsidR="005F2CA2">
        <w:rPr>
          <w:rFonts w:ascii="Times New Roman" w:hAnsi="Times New Roman" w:cs="Times New Roman"/>
          <w:sz w:val="24"/>
          <w:szCs w:val="24"/>
        </w:rPr>
        <w:t xml:space="preserve">ветского солдата, ровесника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F2CA2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74319C" w:rsidRPr="0074319C" w:rsidRDefault="0074319C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AD5536" w:rsidRPr="00AD5536">
        <w:rPr>
          <w:rFonts w:ascii="Times New Roman" w:hAnsi="Times New Roman" w:cs="Times New Roman"/>
          <w:b/>
          <w:spacing w:val="6"/>
          <w:sz w:val="24"/>
          <w:szCs w:val="24"/>
        </w:rPr>
        <w:t>. 2 часа</w:t>
      </w:r>
    </w:p>
    <w:p w:rsidR="0074319C" w:rsidRPr="00AD5536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Поэтическое творчество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А.Т.</w:t>
      </w:r>
      <w:r w:rsidR="00DD6B6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Твардовского 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0-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971)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</w:p>
    <w:p w:rsidR="003F3351" w:rsidRDefault="003F3351" w:rsidP="0074319C">
      <w:pPr>
        <w:shd w:val="clear" w:color="auto" w:fill="FFFFFF"/>
        <w:spacing w:line="240" w:lineRule="auto"/>
        <w:ind w:firstLine="49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4 часа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Отечественная проза второй половины 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постижения существенных противоречий социально-политического развития в середине 50-х - начале 60-х гг. ХХ в. Художественно-публицистические произведения И.Эренбурга («Оттепель»), Г.Николаевой («Битва в пути»), В.Дудинцева («Не хлебом единым»). Традиционное и новое в трактовке характеров и обстоятельств. Типы волевой личности и их оценки. Активность авторской позиции и проблема художественности. Публицистическое заострение социальных, нравственно-психологических проблем; создание   экзистенциальной ситуации в рассказах А.Яшина («Рычаги»), В.Тендрякова («Ухабы», «Тройка, семерка, туз»). Рассказы Ю. Нагибина, Ю. Казакова.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«Лирический взрыв» в поэзии конца 50-х - начала 60-х гг. ХХ в. и появление «лирической прозы» («Капля росы» и «Владимирские проселки» В.Солоухина, «Дневные звезды» О. Берггольц и др.) как выражение особого интереса к судьбе личности, к индивидуальному нача</w:t>
      </w:r>
      <w:r w:rsidR="005F2CA2">
        <w:rPr>
          <w:rFonts w:ascii="Times New Roman" w:hAnsi="Times New Roman" w:cs="Times New Roman"/>
          <w:sz w:val="24"/>
          <w:szCs w:val="24"/>
        </w:rPr>
        <w:t xml:space="preserve">лу в </w:t>
      </w:r>
      <w:r w:rsidRPr="0074319C">
        <w:rPr>
          <w:rFonts w:ascii="Times New Roman" w:hAnsi="Times New Roman" w:cs="Times New Roman"/>
          <w:sz w:val="24"/>
          <w:szCs w:val="24"/>
        </w:rPr>
        <w:t xml:space="preserve">человеке. 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Становление и развитие «деревенской прозы». Обращение к трагическим событиям коллективизации («На Иртыше» С.Залыгина, «Кончина» В. Тендрякова, «Мужики и бабы» Б. Можаева, «Кануны» В. Белова, «Драчуны» Ю. Алексеева). Изображение близкого и далекого прошлого русской деревни, ее нынешних забот в свете общечеловеческих проблем: «Последний поклон» и «Царь-рыба» В.Астафьева, «Горькие травы» П.Проскурина. Пафос исторической памяти. Философия природы «естественного мира», стремление приобщить современников к народным традициям: «Комиссия» С.Залыгина, «Лад» В.Белова. Образы деревенских стариков, их значение в контексте нравственно-философских исканий прозы и повести В.Распутина. Ориентация на народное слово в рассказах и повестях В.Шукшина, В.Лихоносова, Е.Носова, В. Крупина.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Русский национальный характер, глубина гуманистического пафоса в повестях: «Привычное дело» В.Белова, «Из жизни Федора Кузькина» («Живой») Б. Можаева.    Эпический образ народа в «Братьях и сестрах» Ф.Абрамова. Романтическая тетралогия Ф.Абрамова как своеобразный итог целого периода в развитии «деревенской прозы».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Новые тенденции в изображении Великой Отечественной войны. Появление «лейтенантской прозы» («Батальоны просят огня», «Последние залпы» Ю.Б</w:t>
      </w:r>
      <w:r w:rsidR="00CB6C43">
        <w:rPr>
          <w:rFonts w:ascii="Times New Roman" w:hAnsi="Times New Roman" w:cs="Times New Roman"/>
          <w:sz w:val="24"/>
          <w:szCs w:val="24"/>
        </w:rPr>
        <w:t>ондарева, «Иван» В.Богомолова,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«Пядь земли» Г. Бакланова, «Убиты под Москвой» К.Воробьева). Принцип художественной локализации материала. Углубленный анализ состояния и поведения человека в трагедийной ситуации. Ориентированность повествования на точку зрения рядового участника событий. К</w:t>
      </w:r>
      <w:r w:rsidR="005F2CA2">
        <w:rPr>
          <w:rFonts w:ascii="Times New Roman" w:hAnsi="Times New Roman" w:cs="Times New Roman"/>
          <w:sz w:val="24"/>
          <w:szCs w:val="24"/>
        </w:rPr>
        <w:t xml:space="preserve">онцепция героического и новый </w:t>
      </w:r>
      <w:r w:rsidRPr="0074319C">
        <w:rPr>
          <w:rFonts w:ascii="Times New Roman" w:hAnsi="Times New Roman" w:cs="Times New Roman"/>
          <w:sz w:val="24"/>
          <w:szCs w:val="24"/>
        </w:rPr>
        <w:t>тип героев.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Новое о человеке на войне. Углубление антивоенной темы в «военной прозе»: «Июль 41 года» и «Навеки-девятнадцатилетние» Г. Бакланова, «А зори здесь тихие» Б.Васильева, «Пастух и пастушка» В.Астафьева, «Хатынская повесть» и «Каратели» А. Адамовича, «Сашка» В.Кондратьева. Расширение и обогащение представления о героическом в повестях: «Сотников», «Обелиск», «Знак </w:t>
      </w:r>
      <w:r w:rsidR="005F2CA2">
        <w:rPr>
          <w:rFonts w:ascii="Times New Roman" w:hAnsi="Times New Roman" w:cs="Times New Roman"/>
          <w:sz w:val="24"/>
          <w:szCs w:val="24"/>
        </w:rPr>
        <w:t>беды» В.Быкова, «Клавдия Вилор»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Д. Гранина.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Внутренняя полемичность «военной.прозы», отражение в ней споров о путях развития страны, о роли Сталина и других исторических деятелей. Романы «Живые и мертвые» К.Симонова, «Блокада» А. Лаковского, «Горячий снег» Ю.Бондарева, «Война» И. Стаднюка.</w:t>
      </w:r>
    </w:p>
    <w:p w:rsidR="0074319C" w:rsidRPr="0074319C" w:rsidRDefault="005F2CA2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Трагедия народа, пережившего </w:t>
      </w:r>
      <w:r w:rsidR="0074319C" w:rsidRPr="0074319C">
        <w:rPr>
          <w:rFonts w:ascii="Times New Roman" w:hAnsi="Times New Roman" w:cs="Times New Roman"/>
          <w:sz w:val="24"/>
          <w:szCs w:val="24"/>
        </w:rPr>
        <w:t xml:space="preserve">страшные события репрессий. Мужество людей, противостоявших машине государственного террора. Значение темы концлагерей и заключенных для восстановления справедливости, для нравственного оздоровления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общества (эпопея А.Солженицына </w:t>
      </w:r>
      <w:r w:rsidR="0074319C" w:rsidRPr="0074319C">
        <w:rPr>
          <w:rFonts w:ascii="Times New Roman" w:hAnsi="Times New Roman" w:cs="Times New Roman"/>
          <w:sz w:val="24"/>
          <w:szCs w:val="24"/>
        </w:rPr>
        <w:t>«Архипелаг ГУЛАГ», романы «В круге первом», «Раковый корпус»,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>рассказы В.Шаламова, документальные повествования «Крутой маршрут» Е.Гинзбург, «Черные камни» А. Жигулина, «Погружение во тьму» О.Волкова, цикл «Непридуманное» Л.Разгона, повесть</w:t>
      </w:r>
      <w:r>
        <w:rPr>
          <w:rFonts w:ascii="Times New Roman" w:hAnsi="Times New Roman" w:cs="Times New Roman"/>
          <w:sz w:val="24"/>
          <w:szCs w:val="24"/>
        </w:rPr>
        <w:t xml:space="preserve"> «Верный Руслан» Г. Владимова </w:t>
      </w:r>
      <w:r w:rsidR="0074319C" w:rsidRPr="0074319C">
        <w:rPr>
          <w:rFonts w:ascii="Times New Roman" w:hAnsi="Times New Roman" w:cs="Times New Roman"/>
          <w:sz w:val="24"/>
          <w:szCs w:val="24"/>
        </w:rPr>
        <w:t>и др.).</w:t>
      </w:r>
    </w:p>
    <w:p w:rsidR="0074319C" w:rsidRPr="00970313" w:rsidRDefault="0074319C" w:rsidP="00970313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Проблемы взаимосвязи ушедшего, насто</w:t>
      </w:r>
      <w:r w:rsidR="005F2CA2">
        <w:rPr>
          <w:rFonts w:ascii="Times New Roman" w:hAnsi="Times New Roman" w:cs="Times New Roman"/>
          <w:sz w:val="24"/>
          <w:szCs w:val="24"/>
        </w:rPr>
        <w:t xml:space="preserve">ящего и </w:t>
      </w:r>
      <w:r w:rsidRPr="0074319C">
        <w:rPr>
          <w:rFonts w:ascii="Times New Roman" w:hAnsi="Times New Roman" w:cs="Times New Roman"/>
          <w:sz w:val="24"/>
          <w:szCs w:val="24"/>
        </w:rPr>
        <w:t>будущего («И дольше века длится день» («Буранный полустанок»), «Плаха» Ч.Айтматова, «Старик» Ю.Трифонова, «Пушкинский дом» А.Битова). Исследование народного миропонимания, героического и трагического в давнем и недавнем прошлом народа в «Соленой Пади» С.Залыгина. Проблема исторических судеб родины, н</w:t>
      </w:r>
      <w:r w:rsidR="005F2CA2">
        <w:rPr>
          <w:rFonts w:ascii="Times New Roman" w:hAnsi="Times New Roman" w:cs="Times New Roman"/>
          <w:sz w:val="24"/>
          <w:szCs w:val="24"/>
        </w:rPr>
        <w:t xml:space="preserve">арода, поколения в его романе </w:t>
      </w:r>
      <w:r w:rsidRPr="0074319C">
        <w:rPr>
          <w:rFonts w:ascii="Times New Roman" w:hAnsi="Times New Roman" w:cs="Times New Roman"/>
          <w:sz w:val="24"/>
          <w:szCs w:val="24"/>
        </w:rPr>
        <w:t>«После бури». Вопрос о роли личности в истории («Дети Арбата» А.Рыбакова). Социально-политическая актуальность современного эпоса.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Лекция. 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поэзия 2-й половины ХХ века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Сложность и противоречивость поэтического развития в середине 50-х гг. ХХ в. Роль поэзии в отражении атмосферы времени, формировании общественного сознания, преодолении догматизма и иллюстративности. Приметы обновления и подъема творчества старших поэтов. Активное обращение к современности и истории, тяготение к философско-поэтическому осмыслению жизни, ее «вечных тем» («Раздумье» Н.Асеева, «Солнцеворот», «Синяя весна» В. Луговского, «Стихи» Л.Мартынова, «Признания» А.Прокофьева, «Горизонт» М.Светлова). Развитие философской лирики, баллады, стихотворного рассказа и портрета. Человек и природа в поздней лирике Н.Заболоцкого.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поэтов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Л.Мартынова, М.Светлова, С.Орлова, А.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Межирова, К. Ваншенкина, Е. Винокурова. Социальные и художественные поиски молодых поэтов (Е.Евтушенко, Р.Рождественского, В.Соколова, А.Вознесенского, Б.Ахмадулиной, Р.Казаковой, Н.Матвеевой).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поэзии в 60-е гг. Расширение гуманистической, социально-философской и нравственно-эстетической проблематики.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</w:t>
      </w:r>
      <w:r w:rsidR="00970313">
        <w:rPr>
          <w:rFonts w:ascii="Times New Roman" w:hAnsi="Times New Roman" w:cs="Times New Roman"/>
          <w:sz w:val="24"/>
          <w:szCs w:val="24"/>
        </w:rPr>
        <w:t>облематика и жанрово-стилевое своеобразие поэм</w:t>
      </w:r>
      <w:r w:rsidRPr="0074319C">
        <w:rPr>
          <w:rFonts w:ascii="Times New Roman" w:hAnsi="Times New Roman" w:cs="Times New Roman"/>
          <w:sz w:val="24"/>
          <w:szCs w:val="24"/>
        </w:rPr>
        <w:t xml:space="preserve"> об историческом прошлом и современности («Строгая любовь» Я. Смелякова, «Красное солнышко» и «Любава» Б. Ручьева, «Проданная Венера» и «Седьмое небо» В.Федорова, «Суд памяти» Е.Исаева, «Реквием» Р.Рождественского, «Мастера», «Лонжюмо» и «Оза» А.Во</w:t>
      </w:r>
      <w:r w:rsidR="00970313">
        <w:rPr>
          <w:rFonts w:ascii="Times New Roman" w:hAnsi="Times New Roman" w:cs="Times New Roman"/>
          <w:sz w:val="24"/>
          <w:szCs w:val="24"/>
        </w:rPr>
        <w:t xml:space="preserve">знесенского, «Станция Зима» и </w:t>
      </w:r>
      <w:r w:rsidRPr="0074319C">
        <w:rPr>
          <w:rFonts w:ascii="Times New Roman" w:hAnsi="Times New Roman" w:cs="Times New Roman"/>
          <w:sz w:val="24"/>
          <w:szCs w:val="24"/>
        </w:rPr>
        <w:t>«Братская ГЭС» Е.Евтушенко). Поиски художественного многообразия, стилевые искания и тенденции в поэзии 60-х гг. Тяготение к реалистическому стилю, обогащенному достижениями романтической поэтики.</w:t>
      </w:r>
    </w:p>
    <w:p w:rsidR="0074319C" w:rsidRPr="0074319C" w:rsidRDefault="00970313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Пути развития поэзии </w:t>
      </w:r>
      <w:r w:rsidR="0074319C" w:rsidRPr="0074319C">
        <w:rPr>
          <w:rFonts w:ascii="Times New Roman" w:hAnsi="Times New Roman" w:cs="Times New Roman"/>
          <w:sz w:val="24"/>
          <w:szCs w:val="24"/>
        </w:rPr>
        <w:t>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Художественное осмысление истории и современности, жизни страны и народа, духовного мира современника, задач и путей развития искусства («Служба времени» Я.Смелякова, «Гиперболы» Л.Мартынова). Социально-нравственные, гуманистические, философско-политические раздумья, художественно-стилевые искания в лирике поэтов фронтового поколения (М.Дудин, С.Орлов, Б.Слуцкий, Д.Самойлов, А. Межиров, К.Ваншенкин, Е.Винокуров, Ю. Друнина).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жанра поэмы. Исторические судьбы родины и народа, (формирование характера нового человека в поэме Е.Исаева «Даль памяти». Проблема личности и общества, осмысление истории и современности, тема подвига («Василий Буслаев» и «Фронтовая радуга» С. Наровчатова, «Двести десять шагов» Р.Рождественского). Многообразие жанровых форм, расширение изобразительных и выразительных средств. Поэмы "Снегопад" Д.Самойлова, «Сюжет» В.</w:t>
      </w:r>
      <w:r w:rsidR="005F2CA2">
        <w:rPr>
          <w:rFonts w:ascii="Times New Roman" w:hAnsi="Times New Roman" w:cs="Times New Roman"/>
          <w:sz w:val="24"/>
          <w:szCs w:val="24"/>
        </w:rPr>
        <w:t xml:space="preserve">Соколова, «Дом» Ю.Кузнецова. </w:t>
      </w:r>
      <w:r w:rsidRPr="0074319C">
        <w:rPr>
          <w:rFonts w:ascii="Times New Roman" w:hAnsi="Times New Roman" w:cs="Times New Roman"/>
          <w:sz w:val="24"/>
          <w:szCs w:val="24"/>
        </w:rPr>
        <w:t>Сложные пути лирических и лиро-эпических жанров. Преодоление «инерции стиля и мышления». Задачи повышения гражданской активности поэзии, ее идейно-художественные качества.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событий прошлого, «вечных» общечеловеческих тем и мотивов. Книги 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ирики В. Корнилова «Надежда», А. Жигулина «Весеннее имя», </w:t>
      </w:r>
      <w:r w:rsidRPr="0074319C">
        <w:rPr>
          <w:rFonts w:ascii="Times New Roman" w:hAnsi="Times New Roman" w:cs="Times New Roman"/>
          <w:sz w:val="24"/>
          <w:szCs w:val="24"/>
        </w:rPr>
        <w:t xml:space="preserve">В.Соколова «Новые времена» и др.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Проблематика и художественные искания в поэзии послевоенного поколения (Е.Евтушенко, А.Вознесенский, О.Чухонцев, А.Кушнер, Ю.Кузнецов).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поэтического творчества Н Рубцова.</w:t>
      </w:r>
    </w:p>
    <w:p w:rsidR="0074319C" w:rsidRPr="0074319C" w:rsidRDefault="0074319C" w:rsidP="005F2CA2">
      <w:pPr>
        <w:shd w:val="clear" w:color="auto" w:fill="FFFFFF"/>
        <w:spacing w:before="5"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Творчество молодых поэтов, в том числе представителей современного «авангарда» («метареалистов», «концептуалистов» и др.); их художественные обретения и потери.</w:t>
      </w:r>
    </w:p>
    <w:p w:rsidR="0074319C" w:rsidRPr="0074319C" w:rsidRDefault="0074319C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Особенности поэтического творчества И. Бродского – одного из самых ярких представителей литературной </w:t>
      </w:r>
      <w:r w:rsidR="005F2CA2">
        <w:rPr>
          <w:rFonts w:ascii="Times New Roman" w:hAnsi="Times New Roman" w:cs="Times New Roman"/>
          <w:sz w:val="24"/>
          <w:szCs w:val="24"/>
        </w:rPr>
        <w:t>эмиграции 2-й половины ХХ века.</w:t>
      </w: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4900" w:rsidRDefault="000A4900" w:rsidP="000A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0"/>
        <w:gridCol w:w="3137"/>
        <w:gridCol w:w="2142"/>
        <w:gridCol w:w="3382"/>
      </w:tblGrid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1 Отечественная литература 1-й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2 История русской литературы 2-й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CB6C4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CB6C43" w:rsidRDefault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10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3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1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докладов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вынесенных на семинар вопросов</w:t>
            </w:r>
          </w:p>
        </w:tc>
        <w:bookmarkEnd w:id="10"/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4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3.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3D1BEA">
      <w:pPr>
        <w:pStyle w:val="a3"/>
        <w:numPr>
          <w:ilvl w:val="0"/>
          <w:numId w:val="26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ь художественный текст: 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E304D2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3B5A5F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8B42BB" w:rsidRPr="00A12935">
        <w:rPr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eastAsia="Calibri"/>
          <w:i/>
          <w:sz w:val="24"/>
          <w:szCs w:val="24"/>
          <w:lang w:eastAsia="ru-RU"/>
        </w:rPr>
        <w:t xml:space="preserve">УК-5 - </w:t>
      </w:r>
      <w:r w:rsidR="003B5A5F" w:rsidRPr="00BF7F64">
        <w:rPr>
          <w:sz w:val="24"/>
          <w:szCs w:val="24"/>
        </w:rPr>
        <w:t>Способен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воспринимать</w:t>
      </w:r>
      <w:r w:rsidR="003B5A5F">
        <w:rPr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Межкультурное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разнообразие общества в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социально - историческом, этическом и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pacing w:val="-1"/>
          <w:sz w:val="24"/>
          <w:szCs w:val="24"/>
        </w:rPr>
        <w:t>философском</w:t>
      </w:r>
      <w:r w:rsidR="003B5A5F">
        <w:rPr>
          <w:sz w:val="24"/>
          <w:szCs w:val="24"/>
        </w:rPr>
        <w:t xml:space="preserve"> контексте</w:t>
      </w:r>
      <w:r w:rsidR="008B42BB" w:rsidRPr="00A12935">
        <w:rPr>
          <w:sz w:val="24"/>
          <w:szCs w:val="24"/>
        </w:rPr>
        <w:t xml:space="preserve">: </w:t>
      </w:r>
      <w:r w:rsidR="003B5A5F" w:rsidRPr="0064490D">
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</w:r>
      <w:r w:rsidR="003B5A5F">
        <w:t xml:space="preserve">; </w:t>
      </w:r>
      <w:r w:rsidR="003B5A5F" w:rsidRPr="0064490D">
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</w:r>
      <w:r w:rsidR="003B5A5F">
        <w:t xml:space="preserve">; </w:t>
      </w:r>
      <w:r w:rsidR="003B5A5F" w:rsidRPr="0064490D">
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</w:r>
      <w:r w:rsidR="003B5A5F">
        <w:t xml:space="preserve">; </w:t>
      </w:r>
      <w:r w:rsidR="003B5A5F" w:rsidRPr="0064490D">
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Поэтический мир Ф.И. Тютчева.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Проблематика русской литературы конца Х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Драматургия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гуманизма А.М. Горького в сборнике рассказов «По Руси»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Тема любви в творчестве Куприна.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Спор об истине в философском рассказе Л.Н. Андреева «Иуда Искариот.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Образ России в творчестве И.А.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Поэтические течению рубежа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Эволюция творчества АА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Прекрасная Дама в лирике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исторической судьбы России в творчестве А.А.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А Белый - поэт и прозаик.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А.А. Ахматовой.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Стиль жизни и творчества Н.С. Гумилёва- основоположника акмеизма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Феномен творчества В. Хлебникова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Основные принципы новокрестьянской поэзии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Дореволюционное творчество С.А. Есенина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3B5A5F" w:rsidP="003B5A5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развития отечественной литературы в первые годы после Октября. (1917-1920)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Образ народа в романе М. Горького «Жизнь Клима Самгина»</w:t>
      </w:r>
    </w:p>
    <w:p w:rsidR="00DA1B91" w:rsidRDefault="00715CBE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литературного движения 1920-х годов.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Основные принципы социалистического реализма в литературе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Тема эксперимента в прозе М. Булгакова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Специфика сатиры М. Зощенко, И. Ильфа и Е. Петрова.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Поэтическое творчество А.Ахматовой 20-х-60-х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Б.Л. Пастернак – поэт и прозаик.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«Тихий Дон» М.А. Шолохова как образец эпопеи.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Образ Григория Мелехова в романе-эпопее М. Шолохова «Тихий Дон». 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>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7FDE" w:rsidRPr="00D8206B" w:rsidRDefault="00437FDE" w:rsidP="00437FDE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</w:t>
      </w:r>
      <w:r w:rsidR="00893A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нтрольные </w:t>
      </w: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 задания</w:t>
      </w:r>
      <w:r w:rsidR="00D820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1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1-й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A1B91" w:rsidRPr="00DA1B91">
        <w:rPr>
          <w:rFonts w:ascii="Times New Roman" w:hAnsi="Times New Roman" w:cs="Times New Roman"/>
          <w:b/>
          <w:sz w:val="24"/>
          <w:szCs w:val="24"/>
        </w:rPr>
        <w:t>(2-й семестр</w:t>
      </w:r>
      <w:r w:rsidR="00893ACC" w:rsidRPr="00DA1B91">
        <w:rPr>
          <w:rFonts w:ascii="Times New Roman" w:hAnsi="Times New Roman" w:cs="Times New Roman"/>
          <w:b/>
          <w:sz w:val="24"/>
          <w:szCs w:val="24"/>
        </w:rPr>
        <w:t>)</w:t>
      </w:r>
    </w:p>
    <w:bookmarkEnd w:id="11"/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1. Какой </w:t>
      </w:r>
      <w:r w:rsidR="00715CBE">
        <w:rPr>
          <w:rFonts w:ascii="Times New Roman" w:hAnsi="Times New Roman" w:cs="Times New Roman"/>
          <w:sz w:val="24"/>
          <w:szCs w:val="24"/>
        </w:rPr>
        <w:t>из нижеперечисленных кружков</w:t>
      </w:r>
      <w:r w:rsidRPr="007333CB">
        <w:rPr>
          <w:rFonts w:ascii="Times New Roman" w:hAnsi="Times New Roman" w:cs="Times New Roman"/>
          <w:sz w:val="24"/>
          <w:szCs w:val="24"/>
        </w:rPr>
        <w:t xml:space="preserve"> объединял в начале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E95A58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сторонников нового литературного языка?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«Арзамас»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Сумароков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Г. Р. Державин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«Певец во стане русских воинов»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«Промчались годы заточенья»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«Мадонна»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Эсхил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Мольер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Шекспир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В. Моцарта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Энциклопедию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Пётр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Борис Годунов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Ангела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Демона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Воина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Гротеск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37FDE" w:rsidRPr="007333CB" w:rsidRDefault="005B1D93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Сказ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«Шинель»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«Ревизор»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«Пёстрые рассказы»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Чехова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В. Н. Майков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А. В. Дружинин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Бессонница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Елена Денисьева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Лирическую дерзость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 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(</w:t>
      </w:r>
      <w:r w:rsidR="005753BF" w:rsidRPr="005753BF">
        <w:rPr>
          <w:rFonts w:ascii="Times New Roman" w:hAnsi="Times New Roman" w:cs="Times New Roman"/>
          <w:b/>
          <w:sz w:val="24"/>
          <w:szCs w:val="24"/>
        </w:rPr>
        <w:t>3 семестр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)</w:t>
      </w:r>
    </w:p>
    <w:p w:rsidR="00437FDE" w:rsidRPr="00893ACC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Физиологического очерка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«Кому на Руси жить хорошо»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«Современник»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Д. И. Писарев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Купечество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 К</w:t>
      </w:r>
      <w:r w:rsidR="00715CBE">
        <w:rPr>
          <w:rFonts w:ascii="Times New Roman" w:hAnsi="Times New Roman" w:cs="Times New Roman"/>
          <w:sz w:val="24"/>
          <w:szCs w:val="24"/>
        </w:rPr>
        <w:t xml:space="preserve">акая из нижеперечисленных пьес </w:t>
      </w:r>
      <w:r w:rsidRPr="007333CB">
        <w:rPr>
          <w:rFonts w:ascii="Times New Roman" w:hAnsi="Times New Roman" w:cs="Times New Roman"/>
          <w:sz w:val="24"/>
          <w:szCs w:val="24"/>
        </w:rPr>
        <w:t>А. Н. Островского посвящена людям театра?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«Без вины виноватые»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«Гамлет»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«Макбет»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«Некуда»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«Губернские очерки»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Юлию Цезарю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Наполеону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из мёртвого дома»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«Бедные люди»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«Маленький человек» в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оизведениях Ф. М. Достоевского </w:t>
      </w:r>
      <w:r w:rsidRPr="007333CB">
        <w:rPr>
          <w:rFonts w:ascii="Times New Roman" w:hAnsi="Times New Roman" w:cs="Times New Roman"/>
          <w:sz w:val="24"/>
          <w:szCs w:val="24"/>
        </w:rPr>
        <w:t>близок к аналогичному типу героя в произведениях...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Ю. Лермонтова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437FDE" w:rsidRPr="007333CB">
        <w:rPr>
          <w:rFonts w:ascii="Times New Roman" w:hAnsi="Times New Roman" w:cs="Times New Roman"/>
          <w:sz w:val="24"/>
          <w:szCs w:val="24"/>
        </w:rPr>
        <w:t>арфёном Рогожиным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Иваном Карамазовым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«Утро помещика»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«Казаки»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437FDE" w:rsidRPr="007333CB">
        <w:rPr>
          <w:rFonts w:ascii="Times New Roman" w:hAnsi="Times New Roman" w:cs="Times New Roman"/>
          <w:sz w:val="24"/>
          <w:szCs w:val="24"/>
        </w:rPr>
        <w:t>Для какого из нижеперечисленных произведений Л. Н. Толстого «мысль семейная» является основополагающей?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«Война и мир»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«Анна Каренина»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ego</w:t>
      </w:r>
      <w:r w:rsidRPr="007333CB"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Константин Левин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няжны Марьи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Море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Тайгу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Степь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Доктор Астров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ХХ века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дооктябрьского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(4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Мещане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Босяки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Рабочие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Фома Гордеев  </w:t>
      </w:r>
      <w:r w:rsidRPr="007333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Клим Самгин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3CB"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«История одного города» М. Е. Салтыкова-Щедрина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37FDE" w:rsidRPr="007333CB">
        <w:rPr>
          <w:rFonts w:ascii="Times New Roman" w:hAnsi="Times New Roman" w:cs="Times New Roman"/>
          <w:sz w:val="24"/>
          <w:szCs w:val="24"/>
        </w:rPr>
        <w:t>За какое из нижеперечисленных произведений И. А. Бунин был удостоен Нобелевской премии?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«Жизнь Арсеньева»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5. Какое из нижеперечисленных произведений А. И. Куприна посвящено проблемам промышленности?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«Молох»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«Яма»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«Юнкера»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«Бездна»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«Красный смех»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«Анатэма»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«О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ичинах упадка и новых течениях </w:t>
      </w:r>
      <w:r w:rsidRPr="007333CB">
        <w:rPr>
          <w:rFonts w:ascii="Times New Roman" w:hAnsi="Times New Roman" w:cs="Times New Roman"/>
          <w:sz w:val="24"/>
          <w:szCs w:val="24"/>
        </w:rPr>
        <w:t>современной русской литературы»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893ACC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37FDE" w:rsidRPr="007333CB">
        <w:rPr>
          <w:rFonts w:ascii="Times New Roman" w:hAnsi="Times New Roman" w:cs="Times New Roman"/>
          <w:sz w:val="24"/>
          <w:szCs w:val="24"/>
        </w:rPr>
        <w:t>Какая из нижеперечисленных поэм А. А. Блока в наибольшей степени является автобиографической?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«Возмездие»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Комичной нелепости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Наивного идеализма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«Мезонин»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«Кузница»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Какое из нижеперечисленных стихотво</w:t>
      </w:r>
      <w:r w:rsidR="00E95A58">
        <w:rPr>
          <w:rFonts w:ascii="Times New Roman" w:hAnsi="Times New Roman" w:cs="Times New Roman"/>
          <w:sz w:val="24"/>
          <w:szCs w:val="24"/>
        </w:rPr>
        <w:t>рений Н. С. Гумилёва посвящено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событиям Первой мировой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«Сонет»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«Рабочий»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14. Форма молитвы и лирической исповеди героини стала основополагающей для ранней поэзии...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А. А. Ахматовой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</w:t>
      </w:r>
      <w:r w:rsidR="00715CBE">
        <w:rPr>
          <w:rFonts w:ascii="Times New Roman" w:hAnsi="Times New Roman" w:cs="Times New Roman"/>
          <w:sz w:val="24"/>
          <w:szCs w:val="24"/>
        </w:rPr>
        <w:t xml:space="preserve">сенин прямо говорит о том, что </w:t>
      </w:r>
      <w:r w:rsidRPr="007333CB">
        <w:rPr>
          <w:rFonts w:ascii="Times New Roman" w:hAnsi="Times New Roman" w:cs="Times New Roman"/>
          <w:sz w:val="24"/>
          <w:szCs w:val="24"/>
        </w:rPr>
        <w:t>мир сельской России стремительно уничтожается «железной» городской цивилизацией?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«Сорокоуст»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«Как делать стихи»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r w:rsidR="00437FDE" w:rsidRPr="007333CB">
        <w:rPr>
          <w:rFonts w:ascii="Times New Roman" w:hAnsi="Times New Roman" w:cs="Times New Roman"/>
          <w:sz w:val="24"/>
          <w:szCs w:val="24"/>
        </w:rPr>
        <w:t>Поэзия и современность»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В каком из нижеперечисленных</w:t>
      </w:r>
      <w:r w:rsidR="00715CBE">
        <w:rPr>
          <w:rFonts w:ascii="Times New Roman" w:hAnsi="Times New Roman" w:cs="Times New Roman"/>
          <w:sz w:val="24"/>
          <w:szCs w:val="24"/>
        </w:rPr>
        <w:t xml:space="preserve"> произведений В. В. Маяковский </w:t>
      </w:r>
      <w:r w:rsidRPr="007333CB">
        <w:rPr>
          <w:rFonts w:ascii="Times New Roman" w:hAnsi="Times New Roman" w:cs="Times New Roman"/>
          <w:sz w:val="24"/>
          <w:szCs w:val="24"/>
        </w:rPr>
        <w:t>в утопическом и одновременно сатирическом ключе описывает мир будущего?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«Клоп»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F20FDE" w:rsidRPr="007333CB" w:rsidRDefault="001064EB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ХХ века послеоктябрьского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(5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«Детство Никиты»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«Гадюка»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«Пески»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«Железный поток»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3CB">
        <w:rPr>
          <w:rFonts w:ascii="Times New Roman" w:hAnsi="Times New Roman" w:cs="Times New Roman"/>
          <w:sz w:val="24"/>
          <w:szCs w:val="24"/>
        </w:rPr>
        <w:t>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«Впрок»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«Епифанские шлюзы»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Якова </w:t>
      </w:r>
      <w:r w:rsidR="00437FDE" w:rsidRPr="007333CB">
        <w:rPr>
          <w:rFonts w:ascii="Times New Roman" w:hAnsi="Times New Roman" w:cs="Times New Roman"/>
          <w:sz w:val="24"/>
          <w:szCs w:val="24"/>
        </w:rPr>
        <w:t>Шибалка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Чёрное солнце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«Русский лес» Л. М. Леонова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Царь Эдип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Дон Кихот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Гамлет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«Василий Тёркин»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«Машенька»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«Тишина»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«Берег»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«Выбор»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«Кануны»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13. Прозу В. </w:t>
      </w:r>
      <w:r w:rsidR="00715CBE">
        <w:rPr>
          <w:rFonts w:ascii="Times New Roman" w:hAnsi="Times New Roman" w:cs="Times New Roman"/>
          <w:sz w:val="24"/>
          <w:szCs w:val="24"/>
        </w:rPr>
        <w:t xml:space="preserve">М. Шукшина часто рассматривают </w:t>
      </w:r>
      <w:r w:rsidRPr="007333CB">
        <w:rPr>
          <w:rFonts w:ascii="Times New Roman" w:hAnsi="Times New Roman" w:cs="Times New Roman"/>
          <w:sz w:val="24"/>
          <w:szCs w:val="24"/>
        </w:rPr>
        <w:t>как продолжение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А. П. Чехова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«Крепкий 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«Верую»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«Обида»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</w:t>
      </w:r>
      <w:r w:rsidR="00715CBE">
        <w:rPr>
          <w:rFonts w:ascii="Times New Roman" w:hAnsi="Times New Roman" w:cs="Times New Roman"/>
          <w:sz w:val="24"/>
          <w:szCs w:val="24"/>
        </w:rPr>
        <w:t xml:space="preserve">ой поэзии рубежа 50-60-х годов </w:t>
      </w:r>
      <w:r w:rsidRPr="007333CB">
        <w:rPr>
          <w:rFonts w:ascii="Times New Roman" w:hAnsi="Times New Roman" w:cs="Times New Roman"/>
          <w:sz w:val="24"/>
          <w:szCs w:val="24"/>
        </w:rPr>
        <w:t>ХХ века Р. И. Рождественско</w:t>
      </w:r>
      <w:r w:rsidR="00715CBE">
        <w:rPr>
          <w:rFonts w:ascii="Times New Roman" w:hAnsi="Times New Roman" w:cs="Times New Roman"/>
          <w:sz w:val="24"/>
          <w:szCs w:val="24"/>
        </w:rPr>
        <w:t xml:space="preserve">го, А. А. Вознесенского, Е. А. </w:t>
      </w:r>
      <w:r w:rsidRPr="007333CB">
        <w:rPr>
          <w:rFonts w:ascii="Times New Roman" w:hAnsi="Times New Roman" w:cs="Times New Roman"/>
          <w:sz w:val="24"/>
          <w:szCs w:val="24"/>
        </w:rPr>
        <w:t>Евтушенко выделяли как продолжателей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А. Блока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В. В. Маяковского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Стрижам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Журавлям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Жаворонкам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Пасха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Рождество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37FDE" w:rsidRPr="007333CB" w:rsidRDefault="00437FDE" w:rsidP="00B3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57DF9" w:rsidRDefault="00501456" w:rsidP="00357D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bookmarkStart w:id="12" w:name="_Hlk90229084"/>
    <w:p w:rsidR="00A95A69" w:rsidRPr="0011744A" w:rsidRDefault="00095026" w:rsidP="00246381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0F1AC7">
        <w:instrText xml:space="preserve"> HYPERLINK "https://e.lanbook.com/book/122631" </w:instrText>
      </w:r>
      <w:r>
        <w:fldChar w:fldCharType="separate"/>
      </w:r>
      <w:r w:rsidR="00A95A69" w:rsidRP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Косович Л.Ф.,Панова Е.П., Филимонова Н.Ю.</w:t>
      </w:r>
      <w:r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95A69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11744A">
        <w:rPr>
          <w:rFonts w:ascii="Times New Roman" w:hAnsi="Times New Roman" w:cs="Times New Roman"/>
          <w:sz w:val="24"/>
          <w:szCs w:val="24"/>
        </w:rPr>
        <w:t>осква</w:t>
      </w:r>
      <w:r w:rsidR="00A95A69" w:rsidRPr="0011744A">
        <w:rPr>
          <w:rFonts w:ascii="Times New Roman" w:hAnsi="Times New Roman" w:cs="Times New Roman"/>
          <w:sz w:val="24"/>
          <w:szCs w:val="24"/>
        </w:rPr>
        <w:t>: Издательство «ФЛИНТА», 2019</w:t>
      </w:r>
      <w:bookmarkEnd w:id="12"/>
      <w:r w:rsidR="00A95A69" w:rsidRPr="0011744A">
        <w:rPr>
          <w:rFonts w:ascii="Times New Roman" w:hAnsi="Times New Roman" w:cs="Times New Roman"/>
          <w:sz w:val="24"/>
          <w:szCs w:val="24"/>
        </w:rPr>
        <w:t>, 533 с.</w:t>
      </w:r>
      <w:r w:rsidR="0011744A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744A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https://e.lanbook.com/book/122631</w:t>
        </w:r>
      </w:hyperlink>
    </w:p>
    <w:p w:rsidR="0011744A" w:rsidRPr="0011744A" w:rsidRDefault="0011744A" w:rsidP="0011744A">
      <w:pPr>
        <w:pStyle w:val="a3"/>
        <w:shd w:val="clear" w:color="auto" w:fill="FFFFFF"/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A95A69" w:rsidRPr="0011744A" w:rsidRDefault="00357DF9" w:rsidP="00661BCA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iCs/>
          <w:sz w:val="24"/>
          <w:szCs w:val="24"/>
        </w:rPr>
      </w:pP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Кулешов В.И. История русской литературы </w:t>
      </w:r>
      <w:r w:rsidRPr="0011744A">
        <w:rPr>
          <w:rFonts w:ascii="Times New Roman" w:eastAsia="Times New Roman" w:hAnsi="Times New Roman" w:cs="Times New Roman"/>
          <w:iCs/>
          <w:sz w:val="24"/>
          <w:lang w:val="en-US" w:eastAsia="ru-RU"/>
        </w:rPr>
        <w:t>XIX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века: Учебное пособие для вузов. М</w:t>
      </w:r>
      <w:r w:rsidR="009F55D0">
        <w:rPr>
          <w:rFonts w:ascii="Times New Roman" w:eastAsia="Times New Roman" w:hAnsi="Times New Roman" w:cs="Times New Roman"/>
          <w:iCs/>
          <w:sz w:val="24"/>
          <w:lang w:eastAsia="ru-RU"/>
        </w:rPr>
        <w:t>осква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  <w:r w:rsidRPr="001174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Издательство «Академический проект», 2020.</w:t>
      </w:r>
      <w:r w:rsidRP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53C4E" w:rsidRPr="001064EB">
        <w:rPr>
          <w:rFonts w:ascii="Times New Roman" w:hAnsi="Times New Roman" w:cs="Times New Roman"/>
          <w:bCs/>
          <w:iCs/>
          <w:sz w:val="24"/>
          <w:szCs w:val="24"/>
        </w:rPr>
        <w:t>800 с.</w:t>
      </w:r>
      <w:r w:rsid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hyperlink r:id="rId11" w:history="1">
        <w:r w:rsidR="0011744A" w:rsidRPr="007970B5">
          <w:rPr>
            <w:rStyle w:val="af1"/>
            <w:rFonts w:ascii="Times New Roman" w:hAnsi="Times New Roman" w:cs="Times New Roman"/>
            <w:iCs/>
            <w:sz w:val="24"/>
            <w:szCs w:val="24"/>
          </w:rPr>
          <w:t>https://e.lanbook.com/book/133232</w:t>
        </w:r>
      </w:hyperlink>
    </w:p>
    <w:p w:rsidR="00661BCA" w:rsidRPr="00893ACC" w:rsidRDefault="00661BCA" w:rsidP="009E31EE">
      <w:pPr>
        <w:pStyle w:val="a3"/>
        <w:shd w:val="clear" w:color="auto" w:fill="FFFFFF"/>
        <w:spacing w:after="0"/>
        <w:ind w:left="1080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C810D3" w:rsidRPr="00C844CC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44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844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История русской литературы XIX века. 40-60-е годы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>: учеб. пособие / под ред. В.Н. Аношкиной, Л.Д. Громовой.  Москва: Оникс,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2. Минералов Ю.И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XIX века (70-90 годы): учеб. пособие.  Москва: Высш. шк.,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3. Соколов, А. Г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1064E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Бочаров С.Г. О художественных мирах. Москва, 1985.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bookmarkStart w:id="13" w:name="_Hlk87197390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5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Гинзбург  Л.Я. О лирике.  Москва, 1974.</w:t>
      </w:r>
      <w:bookmarkEnd w:id="13"/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6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0F01C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Классика отечественной литературы в критике русской эмиграции.  Москва, 2008.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Кожинов В.В. Статьи о современной литературе. Москва, 1993. 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8.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Кондаков В.И., Шрейберг В.Я. От Горького до Солженицына. Москва, 1995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9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 Кузнецов Ф.Ф. </w:t>
      </w:r>
      <w:r w:rsidR="00DF07C6" w:rsidRPr="00C844CC">
        <w:rPr>
          <w:rFonts w:ascii="Times New Roman" w:hAnsi="Times New Roman" w:cs="Times New Roman"/>
          <w:color w:val="222222"/>
          <w:sz w:val="24"/>
          <w:szCs w:val="24"/>
        </w:rPr>
        <w:t>На переломе. Из истории литературы 1960—1970-х годов.  Москва, 1998</w:t>
      </w:r>
      <w:r w:rsidR="00911600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DF07C6" w:rsidRPr="00C844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7C6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0</w:t>
      </w: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Лотман Ю.М. А.Н. Островский и русская драматургия его времени. Москва; Ленинград, 1961</w:t>
      </w:r>
      <w:r w:rsidR="00911600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EA43E8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11. Мережковский Д.С. Эстетика, критика. Москва, 1995.</w:t>
      </w:r>
    </w:p>
    <w:p w:rsidR="00DF07C6" w:rsidRPr="00C844CC" w:rsidRDefault="00DF07C6" w:rsidP="00DF07C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2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Судьбы русского реализма начала ХХ века. Москва, 1993.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3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Литература русского зарубежья. Москва, 1995.</w:t>
      </w:r>
    </w:p>
    <w:p w:rsidR="00DF07C6" w:rsidRPr="00C844CC" w:rsidRDefault="00715CBE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Мочульский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К. Гоголь, Соловьёв, Достоевский.  Москва, 1995.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5</w:t>
      </w:r>
      <w:r w:rsidRPr="00C844CC">
        <w:rPr>
          <w:rFonts w:ascii="Times New Roman" w:hAnsi="Times New Roman" w:cs="Times New Roman"/>
          <w:sz w:val="24"/>
          <w:szCs w:val="24"/>
        </w:rPr>
        <w:t>. Неженец Н.И. Русская народно-классическая поэзия. Москва, 2007.</w:t>
      </w:r>
    </w:p>
    <w:p w:rsidR="00A875BC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16</w:t>
      </w:r>
      <w:r w:rsidR="00A875BC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 Турков А.М. Твардовский. – Москва: «Молодая гвардия», 2010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bookmarkStart w:id="14" w:name="_Hlk89001687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Чуковский К.И. Критические рассказы.  Москва, 1990.</w:t>
      </w:r>
      <w:bookmarkEnd w:id="14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715CB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EB" w:rsidRDefault="00106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4B1DEF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указания</w:t>
      </w:r>
      <w:r w:rsidR="00D57D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темы (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семинарских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46D3" w:rsidRDefault="002746D3" w:rsidP="009E31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C63" w:rsidRPr="006B0880" w:rsidRDefault="00E95A58" w:rsidP="009E31EE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0880">
        <w:rPr>
          <w:rFonts w:ascii="Times New Roman" w:hAnsi="Times New Roman" w:cs="Times New Roman"/>
          <w:b/>
          <w:i/>
          <w:sz w:val="24"/>
          <w:szCs w:val="24"/>
        </w:rPr>
        <w:t>8.1.1. Семинар</w:t>
      </w:r>
    </w:p>
    <w:p w:rsidR="00952C63" w:rsidRPr="000F01C0" w:rsidRDefault="00952C63" w:rsidP="00952C63">
      <w:pPr>
        <w:widowControl w:val="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52C63" w:rsidRPr="000F01C0" w:rsidRDefault="00952C63" w:rsidP="00D57D65">
      <w:pPr>
        <w:widowControl w:val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 xml:space="preserve">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 w:rsidR="00ED414E" w:rsidRPr="000F01C0" w:rsidRDefault="002746D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     </w:t>
      </w:r>
      <w:r w:rsidR="00952C63" w:rsidRPr="000F01C0">
        <w:rPr>
          <w:rFonts w:ascii="Times New Roman" w:hAnsi="Times New Roman" w:cs="Times New Roman"/>
          <w:spacing w:val="3"/>
          <w:sz w:val="24"/>
          <w:szCs w:val="24"/>
        </w:rPr>
        <w:t>При разборе художественного произведения на семинаре студент должен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</w:t>
      </w:r>
    </w:p>
    <w:p w:rsidR="00ED414E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знат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ь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 содержание и историю создания произведения</w:t>
      </w:r>
      <w:r w:rsidR="00D57D65" w:rsidRPr="000F01C0">
        <w:rPr>
          <w:rFonts w:ascii="Times New Roman" w:hAnsi="Times New Roman" w:cs="Times New Roman"/>
          <w:spacing w:val="3"/>
          <w:sz w:val="24"/>
          <w:szCs w:val="24"/>
        </w:rPr>
        <w:t>, его место в литературном процессе и историко-культурный контекст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952C63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уметь</w:t>
      </w:r>
      <w:r w:rsidR="009301D6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: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вы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делять основную мысль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, анализировать композиционно-сюжетный строй, особенности художественного языка, опираясь здесь как на текст произведения, так и на материалы критических и исследовательских работ.</w:t>
      </w:r>
    </w:p>
    <w:p w:rsidR="009301D6" w:rsidRPr="00E95A58" w:rsidRDefault="009301D6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владеть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: основополагающей литературоведческой терминологией, навыками работы с художественными и литературоведческими текстами</w:t>
      </w:r>
      <w:r w:rsidRPr="00E95A58">
        <w:rPr>
          <w:rFonts w:ascii="Times New Roman" w:hAnsi="Times New Roman" w:cs="Times New Roman"/>
          <w:spacing w:val="3"/>
        </w:rPr>
        <w:t xml:space="preserve">. </w:t>
      </w:r>
    </w:p>
    <w:p w:rsidR="00952C63" w:rsidRPr="00E95A58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lastRenderedPageBreak/>
        <w:t>Обсуждение произведений на семинарском занятии, а также индивидуально</w:t>
      </w:r>
      <w:r w:rsidR="00D57D65" w:rsidRPr="00E95A58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2746D3"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 обсуждение самостоятельно </w:t>
      </w:r>
      <w:r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прочитанных студентами произведений осуществляется на основе следующего плана: 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ED414E" w:rsidRPr="00E95A58" w:rsidRDefault="00ED414E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952C63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F63D05" w:rsidRPr="000F01C0" w:rsidRDefault="00F63D05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</w:t>
      </w:r>
      <w:r w:rsidR="00092C89" w:rsidRPr="000F01C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2746D3" w:rsidRDefault="002746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65F" w:rsidRPr="00911600" w:rsidRDefault="00952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 </w:t>
      </w:r>
      <w:r w:rsidR="00E95A58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8.1.2.</w:t>
      </w: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Темы семинарских занятий</w:t>
      </w:r>
      <w:r w:rsidR="002746D3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18565F" w:rsidRDefault="0018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2</w:t>
      </w: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081A" w:rsidRPr="006B0880" w:rsidRDefault="00A3081A" w:rsidP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>.</w:t>
      </w:r>
      <w:r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A3081A" w:rsidP="004E492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Проблематика «Маленьких трагедий» Пушкина.</w:t>
      </w:r>
      <w:r w:rsidRPr="006B088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A3081A" w:rsidRPr="00BF3324" w:rsidRDefault="00A3081A" w:rsidP="006B088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</w:t>
      </w:r>
      <w:r w:rsidRPr="00BF3324">
        <w:rPr>
          <w:rFonts w:ascii="Times New Roman" w:hAnsi="Times New Roman" w:cs="Times New Roman"/>
          <w:color w:val="000000"/>
          <w:spacing w:val="2"/>
        </w:rPr>
        <w:t>: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</w:rPr>
        <w:t>История создания цикла.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6B0880">
        <w:rPr>
          <w:rFonts w:ascii="Times New Roman" w:hAnsi="Times New Roman" w:cs="Times New Roman"/>
          <w:color w:val="000000"/>
          <w:spacing w:val="-1"/>
        </w:rPr>
        <w:t xml:space="preserve">«Маленькие трагедии» как художественное единство 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 xml:space="preserve">«Головокружительная краткость» (А. Ахматова) как </w:t>
      </w:r>
      <w:r w:rsidRPr="00BF3324">
        <w:rPr>
          <w:rFonts w:ascii="Times New Roman" w:hAnsi="Times New Roman" w:cs="Times New Roman"/>
          <w:color w:val="000000"/>
          <w:spacing w:val="-1"/>
        </w:rPr>
        <w:t>особенность поэтики «Маленьких трагедий».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>Парадокс как универсальный структурообразующий принцип «Маленьких трагедий».</w:t>
      </w:r>
    </w:p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b/>
          <w:bCs/>
          <w:color w:val="000000"/>
        </w:rPr>
        <w:t>Литература к семинару:</w:t>
      </w:r>
    </w:p>
    <w:p w:rsidR="00A875BC" w:rsidRPr="00BF3324" w:rsidRDefault="00A875BC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6B0880" w:rsidRDefault="00A3081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88989686"/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614C3C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6B0880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A3081A" w:rsidRPr="006B0880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bookmarkEnd w:id="15"/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1. «Маскарад» как романтическая драма (герой, конфликт, концепция любви и пр.).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Центральный персонаж драмы как одно из воплощений «лермонтовского человека». Арбенин и лирический герой лермонтовских стихотворений. Арбенин и Печорин.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</w:rPr>
        <w:t>3. Драма «Маскарад» и поэма «Демон» (общность идейно-философской концепции, типа героя и конфликта, трактовки темы любви).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Литература к семинару:</w:t>
      </w:r>
    </w:p>
    <w:p w:rsidR="00DF07C6" w:rsidRPr="00BF3324" w:rsidRDefault="00DF07C6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6" w:name="_Hlk8719848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16"/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FA61E2" w:rsidRPr="006B0880" w:rsidRDefault="00FA61E2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</w:t>
      </w: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                          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 2 часа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p w:rsidR="00FA61E2" w:rsidRPr="00BF3324" w:rsidRDefault="002746D3" w:rsidP="006B0880">
      <w:pPr>
        <w:pStyle w:val="a3"/>
        <w:numPr>
          <w:ilvl w:val="1"/>
          <w:numId w:val="16"/>
        </w:numPr>
        <w:shd w:val="clear" w:color="auto" w:fill="FFFFFF"/>
        <w:tabs>
          <w:tab w:val="clear" w:pos="108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История создания </w:t>
      </w:r>
      <w:r w:rsidR="00FA61E2" w:rsidRPr="00BF3324">
        <w:rPr>
          <w:rFonts w:ascii="Times New Roman" w:hAnsi="Times New Roman" w:cs="Times New Roman"/>
        </w:rPr>
        <w:t>пьес «Ревизор», «Женитьба», «Игроки».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Сочетание комического т трагического в пьесах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3. «Миражная» интрига в драматургии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17" w:name="_Hlk88990350"/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17"/>
    </w:p>
    <w:p w:rsidR="00FA61E2" w:rsidRPr="00BF3324" w:rsidRDefault="00FA61E2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911600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911600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Гоголь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911600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6B0880" w:rsidRDefault="003E3735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lastRenderedPageBreak/>
        <w:t xml:space="preserve">      </w:t>
      </w:r>
      <w:bookmarkStart w:id="18" w:name="_Hlk88990963"/>
      <w:r w:rsidR="006B0880">
        <w:rPr>
          <w:rFonts w:ascii="Times New Roman" w:hAnsi="Times New Roman" w:cs="Times New Roman"/>
          <w:b/>
          <w:color w:val="000000"/>
          <w:spacing w:val="2"/>
        </w:rPr>
        <w:t xml:space="preserve">                               </w:t>
      </w:r>
    </w:p>
    <w:p w:rsidR="0018565F" w:rsidRPr="006B0880" w:rsidRDefault="0018565F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Семинар. 2 часа</w:t>
      </w:r>
    </w:p>
    <w:p w:rsidR="0018565F" w:rsidRPr="006B0880" w:rsidRDefault="0018565F" w:rsidP="006B0880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Роман А.И. Герцена «Кто виноват?»</w:t>
      </w:r>
    </w:p>
    <w:p w:rsidR="0018565F" w:rsidRPr="0018565F" w:rsidRDefault="0018565F" w:rsidP="004E492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Вопросы к семинару:</w:t>
      </w:r>
    </w:p>
    <w:p w:rsidR="0018565F" w:rsidRDefault="0018565F" w:rsidP="004E4927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названия произведения.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Владимир Бельтов в галерее «лишних» людей русской классической литературы.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Драматическое пересечение судеб «лишнего» человека Владимира Бельтова и «маленького» человека Дмитрия Круциферского в романе.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11744A" w:rsidRDefault="0018565F" w:rsidP="0018565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</w:t>
      </w:r>
    </w:p>
    <w:p w:rsidR="0011744A" w:rsidRDefault="0011744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Pr="006B0880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3</w:t>
      </w:r>
    </w:p>
    <w:p w:rsidR="0011744A" w:rsidRPr="009E31EE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16"/>
          <w:szCs w:val="16"/>
        </w:rPr>
      </w:pPr>
      <w:r w:rsidRPr="009E31E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</w:p>
    <w:p w:rsidR="002746D3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7F5F07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</w:p>
    <w:p w:rsidR="007F5F07" w:rsidRPr="00BF3324" w:rsidRDefault="007F5F0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bookmarkEnd w:id="18"/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1.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 xml:space="preserve">«Лес» в цикле сатирических антидворянских комедий Островского 60–70-х годов </w:t>
      </w:r>
      <w:r w:rsidRPr="00BF3324">
        <w:rPr>
          <w:rFonts w:ascii="Times New Roman" w:hAnsi="Times New Roman" w:cs="Times New Roman"/>
          <w:color w:val="000000"/>
          <w:spacing w:val="-12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2"/>
        </w:rPr>
        <w:t xml:space="preserve"> века («На всякого мудреца довольно простоты», «Бешеные деньги», «Волки и овцы»).</w:t>
      </w:r>
    </w:p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2.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>Жанровое своеобразие пьесы (взаимодействие драматического и комического элементов).</w:t>
      </w:r>
    </w:p>
    <w:p w:rsidR="00002330" w:rsidRDefault="00002330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>
        <w:rPr>
          <w:rFonts w:ascii="Times New Roman" w:hAnsi="Times New Roman" w:cs="Times New Roman"/>
          <w:color w:val="000000"/>
          <w:spacing w:val="-12"/>
        </w:rPr>
        <w:t>3.</w:t>
      </w:r>
      <w:r>
        <w:rPr>
          <w:rFonts w:ascii="Times New Roman" w:hAnsi="Times New Roman" w:cs="Times New Roman"/>
          <w:color w:val="000000"/>
          <w:spacing w:val="-12"/>
        </w:rPr>
        <w:tab/>
        <w:t>Конфликт и система образов.</w:t>
      </w:r>
    </w:p>
    <w:p w:rsidR="007F5F07" w:rsidRPr="00002330" w:rsidRDefault="007F5F07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bookmarkStart w:id="19" w:name="_Hlk90228672"/>
      <w:r w:rsidRPr="00BF3324">
        <w:rPr>
          <w:rFonts w:ascii="Times New Roman" w:hAnsi="Times New Roman" w:cs="Times New Roman"/>
        </w:rPr>
        <w:t xml:space="preserve"> </w:t>
      </w:r>
      <w:r w:rsidR="006B0880">
        <w:rPr>
          <w:rFonts w:ascii="Times New Roman" w:hAnsi="Times New Roman" w:cs="Times New Roman"/>
        </w:rPr>
        <w:t xml:space="preserve">    </w:t>
      </w:r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7F5F07" w:rsidRPr="00BF3324" w:rsidRDefault="007F5F07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20" w:name="_Hlk8719749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DF07C6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bookmarkEnd w:id="20"/>
    <w:p w:rsidR="00DF07C6" w:rsidRPr="00BF3324" w:rsidRDefault="00A875BC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Лотман Ю.М. А.Н. Островский и русская драматургия его времени. Москва; Ленинград, 1961</w:t>
      </w:r>
    </w:p>
    <w:p w:rsidR="007F5F07" w:rsidRPr="00BF3324" w:rsidRDefault="007F5F07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A875BC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bookmarkEnd w:id="19"/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02330" w:rsidRPr="006B0880" w:rsidRDefault="00002330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C75587" w:rsidRPr="006B0880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Гротескная </w:t>
      </w:r>
      <w:r w:rsidR="00002330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повесть М.Е. Салтыкова-Щедрина </w:t>
      </w: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«История одного города»</w:t>
      </w:r>
    </w:p>
    <w:p w:rsidR="00C75587" w:rsidRPr="00BF3324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Гротеск, гипербола и эзопов язык в повести.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Город Глупов как микромодель самого худшего в русской жизни.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Эсхатологическ</w:t>
      </w:r>
      <w:r w:rsidR="00DA2931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ая проблематика в повести.</w:t>
      </w:r>
    </w:p>
    <w:p w:rsid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4E4927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  <w:bookmarkStart w:id="21" w:name="_Hlk90228983"/>
    </w:p>
    <w:p w:rsidR="004E4927" w:rsidRP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21"/>
    <w:p w:rsidR="0064208A" w:rsidRPr="00BF3324" w:rsidRDefault="004E4927" w:rsidP="0064208A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-8"/>
        </w:rPr>
        <w:t xml:space="preserve">               </w:t>
      </w:r>
      <w:r w:rsidR="0064208A"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2006.</w:t>
      </w:r>
    </w:p>
    <w:p w:rsidR="006B0880" w:rsidRDefault="006B0880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41DAC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. 2 часа</w:t>
      </w: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Роман Ф.М. Достоевского </w:t>
      </w: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«Братья Карамазовы»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Вопросы к семинару: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Связь романа «Братья Карамазовы» с эпохой 70-х </w:t>
      </w:r>
      <w:r w:rsidRPr="00BF3324">
        <w:rPr>
          <w:rFonts w:ascii="Times New Roman" w:hAnsi="Times New Roman" w:cs="Times New Roman"/>
          <w:color w:val="000000"/>
          <w:spacing w:val="-6"/>
        </w:rPr>
        <w:t>годов.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  <w:spacing w:val="2"/>
        </w:rPr>
        <w:t xml:space="preserve">Почему роман назван не «Семья Карамазовых», не </w:t>
      </w:r>
      <w:r w:rsidRPr="006B0880">
        <w:rPr>
          <w:rFonts w:ascii="Times New Roman" w:hAnsi="Times New Roman" w:cs="Times New Roman"/>
          <w:color w:val="000000"/>
        </w:rPr>
        <w:t>«Карамазовы», а именно «Братья Карамазовы»?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</w:rPr>
        <w:t>Система образов романа.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«Детская» тема в романе.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Эпиграф к роману и его соотношение с судьбами ге</w:t>
      </w:r>
      <w:r w:rsidRPr="00BF3324">
        <w:rPr>
          <w:rFonts w:ascii="Times New Roman" w:hAnsi="Times New Roman" w:cs="Times New Roman"/>
          <w:color w:val="000000"/>
          <w:spacing w:val="-5"/>
        </w:rPr>
        <w:t>роев.</w:t>
      </w:r>
    </w:p>
    <w:p w:rsidR="00A3081A" w:rsidRDefault="0064208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-3"/>
        </w:rPr>
      </w:pPr>
      <w:bookmarkStart w:id="22" w:name="_Hlk87092878"/>
      <w:r>
        <w:rPr>
          <w:rFonts w:ascii="Times New Roman" w:hAnsi="Times New Roman" w:cs="Times New Roman"/>
          <w:b/>
          <w:color w:val="000000"/>
          <w:spacing w:val="-3"/>
        </w:rPr>
        <w:t xml:space="preserve">                              </w:t>
      </w:r>
      <w:r w:rsidR="00A3081A"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22"/>
    </w:p>
    <w:p w:rsidR="0064208A" w:rsidRPr="004E4927" w:rsidRDefault="00F63D05" w:rsidP="00F63D0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64208A"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bookmarkStart w:id="23" w:name="_Hlk88990432"/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23"/>
      <w:r w:rsidRPr="00BF3324">
        <w:rPr>
          <w:rFonts w:ascii="Times New Roman" w:hAnsi="Times New Roman" w:cs="Times New Roman"/>
          <w:color w:val="000000"/>
          <w:spacing w:val="1"/>
        </w:rPr>
        <w:t>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Бочаров С.Г.  </w:t>
      </w:r>
      <w:r w:rsidRPr="00BF3324">
        <w:rPr>
          <w:rFonts w:ascii="Times New Roman" w:hAnsi="Times New Roman" w:cs="Times New Roman"/>
          <w:color w:val="000000"/>
          <w:spacing w:val="2"/>
        </w:rPr>
        <w:t xml:space="preserve"> О художественных мирах.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1985.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lastRenderedPageBreak/>
        <w:t xml:space="preserve">Мочульский К. Достоевский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A875BC" w:rsidRPr="00BF3324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A3081A" w:rsidRPr="00BF3324" w:rsidRDefault="00A3081A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color w:val="000000"/>
          <w:spacing w:val="-3"/>
        </w:rPr>
        <w:t xml:space="preserve">     </w:t>
      </w:r>
    </w:p>
    <w:p w:rsidR="00DA2931" w:rsidRPr="00F63D05" w:rsidRDefault="00A3081A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2 часа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</w:t>
      </w:r>
    </w:p>
    <w:p w:rsidR="00A3081A" w:rsidRPr="00F63D05" w:rsidRDefault="006B0880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A3081A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Л.Н. Толстого «Анна Каренина</w:t>
      </w:r>
      <w:r w:rsidR="00A3081A" w:rsidRPr="00F63D05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A3081A" w:rsidRPr="00BF3324" w:rsidRDefault="00A3081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A3081A" w:rsidRPr="00BF3324" w:rsidRDefault="00A3081A" w:rsidP="00BF3324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 xml:space="preserve">Связь романа Толстого с эпохой 70-х годов </w:t>
      </w:r>
      <w:r w:rsidRPr="00BF3324">
        <w:rPr>
          <w:rFonts w:ascii="Times New Roman" w:hAnsi="Times New Roman" w:cs="Times New Roman"/>
          <w:color w:val="000000"/>
          <w:spacing w:val="-1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"/>
        </w:rPr>
        <w:t xml:space="preserve"> века.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«Мысль семейная» в романе. Есть ли в «Анне </w:t>
      </w:r>
      <w:r w:rsidRPr="00BF3324">
        <w:rPr>
          <w:rFonts w:ascii="Times New Roman" w:hAnsi="Times New Roman" w:cs="Times New Roman"/>
          <w:color w:val="000000"/>
          <w:spacing w:val="-1"/>
        </w:rPr>
        <w:t>Карениной» «счастливые» семьи?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Смысл эпиграфа к роману.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Система образов в романе.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Функции образов-символов в романе.</w:t>
      </w:r>
    </w:p>
    <w:p w:rsidR="00A3081A" w:rsidRPr="00BF3324" w:rsidRDefault="00A3081A" w:rsidP="00BF3324">
      <w:pPr>
        <w:widowControl w:val="0"/>
        <w:shd w:val="clear" w:color="auto" w:fill="FFFFFF"/>
        <w:tabs>
          <w:tab w:val="left" w:pos="993"/>
        </w:tabs>
        <w:autoSpaceDE w:val="0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64208A" w:rsidRDefault="0064208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</w:t>
      </w:r>
      <w:r w:rsidR="00A875BC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2006.</w:t>
      </w: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Pr="006B0880" w:rsidRDefault="00436260" w:rsidP="0043626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4</w:t>
      </w:r>
    </w:p>
    <w:p w:rsidR="0018565F" w:rsidRDefault="00DA2931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                           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436260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2 часа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Драма А.М. Горького «Мещане»</w:t>
      </w:r>
    </w:p>
    <w:p w:rsidR="00DA2931" w:rsidRPr="00BF3324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DA2931" w:rsidRPr="00BF3324" w:rsidRDefault="00DA2931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Особенности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драматургии 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А.М. Горького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первого периода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на примере дебютной пьесы «Мещане».</w:t>
      </w:r>
    </w:p>
    <w:p w:rsidR="00294B29" w:rsidRPr="00BF3324" w:rsidRDefault="006B0880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Оригинальные драматургические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приёмы А.М. Горького в пьесе: названием пьесы становится осуждаемое автором явление, обыгрываются два значения одного слова, по-разному трактуемого героями-ант</w:t>
      </w:r>
      <w:r w:rsidR="00A9168E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иподами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294B29" w:rsidRDefault="00A9168E" w:rsidP="00B75A5B">
      <w:pPr>
        <w:pStyle w:val="a3"/>
        <w:numPr>
          <w:ilvl w:val="1"/>
          <w:numId w:val="20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Восприятие пьесы А.П. Чеховым. «Мещане» А.М. Горького и «Три сестры» А.П. Чехова.</w:t>
      </w:r>
    </w:p>
    <w:p w:rsidR="009901DB" w:rsidRDefault="009901DB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9901DB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0F1AC7" w:rsidRPr="009901DB" w:rsidRDefault="00C22D68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hyperlink r:id="rId1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6C46E4">
        <w:rPr>
          <w:rFonts w:ascii="Times New Roman" w:hAnsi="Times New Roman" w:cs="Times New Roman"/>
          <w:sz w:val="24"/>
          <w:szCs w:val="24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  <w:r w:rsidR="000F1AC7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DA3F71" w:rsidRDefault="00DA3F71" w:rsidP="00B75A5B">
      <w:pPr>
        <w:pStyle w:val="a3"/>
        <w:shd w:val="clear" w:color="auto" w:fill="FFFFFF"/>
        <w:tabs>
          <w:tab w:val="num" w:pos="426"/>
          <w:tab w:val="left" w:pos="367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3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</w:p>
    <w:p w:rsidR="00BF3324" w:rsidRPr="00F63D05" w:rsidRDefault="009901DB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8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Поэтическое творчество В.В. Маяковского</w:t>
      </w:r>
    </w:p>
    <w:p w:rsidR="006C46E4" w:rsidRDefault="006C46E4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</w:rPr>
      </w:pPr>
      <w:r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Поэтическое новаторство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Сатира и социальная проблематика в творчестве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Лирическая поэзия В.В. Маяковского.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В.В. Маяковский и Октябрь 1917 г. Драма «поэта на службе революции».</w:t>
      </w:r>
    </w:p>
    <w:p w:rsidR="006C46E4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6C46E4" w:rsidRDefault="00C22D68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1"/>
        </w:rPr>
      </w:pPr>
      <w:hyperlink r:id="rId17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6C46E4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6C46E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6C46E4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6C46E4">
        <w:rPr>
          <w:rFonts w:ascii="Times New Roman" w:hAnsi="Times New Roman" w:cs="Times New Roman"/>
          <w:sz w:val="24"/>
          <w:szCs w:val="24"/>
        </w:rPr>
        <w:t>осква.</w:t>
      </w:r>
      <w:r w:rsidR="006C46E4" w:rsidRPr="0011744A">
        <w:rPr>
          <w:rFonts w:ascii="Times New Roman" w:hAnsi="Times New Roman" w:cs="Times New Roman"/>
          <w:sz w:val="24"/>
          <w:szCs w:val="24"/>
        </w:rPr>
        <w:t>2019</w:t>
      </w:r>
      <w:r w:rsidR="006C46E4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F63D05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1999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1B411E" w:rsidRPr="00A647EE" w:rsidRDefault="001B411E" w:rsidP="00B75A5B">
      <w:pPr>
        <w:pStyle w:val="a3"/>
        <w:shd w:val="clear" w:color="auto" w:fill="FFFFFF"/>
        <w:tabs>
          <w:tab w:val="num" w:pos="426"/>
        </w:tabs>
        <w:spacing w:after="0"/>
        <w:ind w:left="1440"/>
        <w:jc w:val="both"/>
        <w:rPr>
          <w:rFonts w:ascii="Times New Roman" w:hAnsi="Times New Roman" w:cs="Times New Roman"/>
          <w:color w:val="000000"/>
          <w:spacing w:val="3"/>
        </w:rPr>
      </w:pPr>
    </w:p>
    <w:p w:rsidR="00436260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bookmarkStart w:id="24" w:name="_Hlk89000119"/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bookmarkStart w:id="25" w:name="_Hlk90228810"/>
      <w:r w:rsidR="00436260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  <w:bookmarkEnd w:id="25"/>
    </w:p>
    <w:p w:rsid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Народно-классическая лирика С.А. Есенина</w:t>
      </w:r>
    </w:p>
    <w:p w:rsidR="00A3081A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Вопросы к семинару:</w:t>
      </w:r>
    </w:p>
    <w:bookmarkEnd w:id="24"/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Основные истоки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Тема природы в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lastRenderedPageBreak/>
        <w:t>Религиозно-философская проблематика в поэзии С.А. Есенина.</w:t>
      </w:r>
    </w:p>
    <w:p w:rsidR="00C75587" w:rsidRPr="00BF3324" w:rsidRDefault="00C75587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Трагическая судьба поэта в послеоктябрьский период. 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  <w:u w:val="single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Литература к семинару:</w:t>
      </w:r>
      <w:r w:rsidRPr="00BF3324">
        <w:rPr>
          <w:rFonts w:ascii="Times New Roman" w:hAnsi="Times New Roman" w:cs="Times New Roman"/>
          <w:b/>
          <w:color w:val="000000"/>
          <w:spacing w:val="-3"/>
          <w:u w:val="single"/>
        </w:rPr>
        <w:t xml:space="preserve"> </w:t>
      </w:r>
    </w:p>
    <w:p w:rsidR="000F1AC7" w:rsidRPr="00BF3324" w:rsidRDefault="00C22D68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hyperlink r:id="rId19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</w:t>
        </w:r>
        <w:r w:rsidR="005F1E24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5F1E24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Неженец Н.И. Русск</w:t>
      </w:r>
      <w:r w:rsidR="00F63D05">
        <w:rPr>
          <w:rFonts w:ascii="Times New Roman" w:hAnsi="Times New Roman" w:cs="Times New Roman"/>
          <w:color w:val="000000"/>
          <w:spacing w:val="-3"/>
        </w:rPr>
        <w:t xml:space="preserve">ая народно-классическая поэзия </w:t>
      </w:r>
      <w:r w:rsidRPr="00BF3324">
        <w:rPr>
          <w:rFonts w:ascii="Times New Roman" w:hAnsi="Times New Roman" w:cs="Times New Roman"/>
          <w:color w:val="000000"/>
          <w:spacing w:val="-3"/>
        </w:rPr>
        <w:t>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 xml:space="preserve">, 2007. </w:t>
      </w:r>
    </w:p>
    <w:p w:rsidR="00A3081A" w:rsidRPr="00BF3324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Стернин </w:t>
      </w:r>
      <w:r w:rsidR="00A3081A" w:rsidRPr="00BF3324">
        <w:rPr>
          <w:rFonts w:ascii="Times New Roman" w:hAnsi="Times New Roman" w:cs="Times New Roman"/>
          <w:color w:val="000000"/>
          <w:spacing w:val="1"/>
        </w:rPr>
        <w:t>Г.Я. Художественная жизнь России начала ХХ века.  Москва, 1993.</w:t>
      </w:r>
    </w:p>
    <w:p w:rsidR="007151F1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7151F1" w:rsidRPr="009E31EE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1F1" w:rsidRPr="00F63D05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5</w:t>
      </w:r>
    </w:p>
    <w:p w:rsidR="005F1E24" w:rsidRDefault="005F1E24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«Жиз</w:t>
      </w:r>
      <w:r w:rsid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нь Клима Самгина» А.М. Горького</w:t>
      </w: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1.Почему жанр произведения нередко определяется как историко-эпическая хроника?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2.Драма главного героя, ставшего воплощением «мнимой значимости и «умной ненужности».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3.Открытый финал произведения.</w:t>
      </w:r>
    </w:p>
    <w:p w:rsidR="00E245F1" w:rsidRDefault="00E245F1" w:rsidP="00E245F1">
      <w:pPr>
        <w:shd w:val="clear" w:color="auto" w:fill="FFFFFF"/>
        <w:spacing w:after="0"/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E245F1" w:rsidRDefault="00C22D68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E245F1" w:rsidRPr="00E245F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5F1E2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E245F1">
        <w:rPr>
          <w:rFonts w:ascii="Times New Roman" w:hAnsi="Times New Roman" w:cs="Times New Roman"/>
          <w:sz w:val="24"/>
          <w:szCs w:val="24"/>
        </w:rPr>
        <w:t xml:space="preserve"> Москва,2019.</w:t>
      </w:r>
    </w:p>
    <w:p w:rsidR="00E245F1" w:rsidRDefault="00E245F1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1995.</w:t>
      </w:r>
    </w:p>
    <w:p w:rsidR="007151F1" w:rsidRPr="009901DB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F63D05" w:rsidRDefault="00F63D05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Поэма А.А. Ахматовой «Реквием»</w:t>
      </w: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D0341B" w:rsidRPr="000536F9" w:rsidRDefault="000536F9" w:rsidP="000536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1.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История создания произведения</w:t>
      </w:r>
      <w:r w:rsidR="00911600">
        <w:rPr>
          <w:rFonts w:ascii="Times New Roman" w:hAnsi="Times New Roman" w:cs="Times New Roman"/>
          <w:bCs/>
          <w:color w:val="000000"/>
          <w:spacing w:val="2"/>
        </w:rPr>
        <w:t>.</w:t>
      </w:r>
    </w:p>
    <w:p w:rsid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2.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Переплетение личной трагедии и трагических судеб соотечественников в поэме.</w:t>
      </w:r>
    </w:p>
    <w:p w:rsidR="000536F9" w:rsidRP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3.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Христианские образы в поэме.</w:t>
      </w:r>
    </w:p>
    <w:p w:rsidR="004C4860" w:rsidRDefault="002A3424" w:rsidP="004C4860">
      <w:pPr>
        <w:shd w:val="clear" w:color="auto" w:fill="FFFFFF"/>
        <w:spacing w:after="0"/>
      </w:pPr>
      <w:r w:rsidRPr="001B411E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4C4860" w:rsidRDefault="00C22D68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М.: Издательство «ФЛИНТА», 2019</w:t>
      </w:r>
      <w:r w:rsidR="002A3424">
        <w:rPr>
          <w:rFonts w:ascii="Times New Roman" w:hAnsi="Times New Roman" w:cs="Times New Roman"/>
          <w:sz w:val="24"/>
          <w:szCs w:val="24"/>
        </w:rPr>
        <w:t>.</w:t>
      </w:r>
    </w:p>
    <w:p w:rsidR="00A3081A" w:rsidRPr="004C4860" w:rsidRDefault="004C4860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  <w:r w:rsidR="002A3424">
        <w:rPr>
          <w:rFonts w:ascii="Times New Roman" w:hAnsi="Times New Roman" w:cs="Times New Roman"/>
          <w:color w:val="000000"/>
          <w:spacing w:val="-3"/>
        </w:rPr>
        <w:t>.</w:t>
      </w:r>
    </w:p>
    <w:p w:rsidR="002A34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BF332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         </w:t>
      </w:r>
    </w:p>
    <w:p w:rsidR="00A3081A" w:rsidRPr="00F63D05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63D05"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.2 часа</w:t>
      </w: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История создания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Система образов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Сочетание сатирического и философского начал в романе.</w:t>
      </w:r>
    </w:p>
    <w:p w:rsidR="00A3081A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C22D68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0F1AC7" w:rsidRPr="0011744A">
        <w:rPr>
          <w:rFonts w:ascii="Times New Roman" w:hAnsi="Times New Roman" w:cs="Times New Roman"/>
          <w:sz w:val="24"/>
          <w:szCs w:val="24"/>
        </w:rPr>
        <w:t>:, 2019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Ломилина Л.И. Уроки словесности. М.А. Шолохов, М.А. Булгаков, А.П. Платонов.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2000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</w:t>
      </w:r>
    </w:p>
    <w:p w:rsidR="00F63D05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6"/>
        </w:rPr>
      </w:pPr>
      <w:r w:rsidRPr="00BF3324">
        <w:rPr>
          <w:rFonts w:ascii="Times New Roman" w:hAnsi="Times New Roman" w:cs="Times New Roman"/>
          <w:b/>
          <w:color w:val="000000"/>
          <w:spacing w:val="6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Замысел и </w:t>
      </w:r>
      <w:r w:rsidRPr="00BF3324">
        <w:rPr>
          <w:rFonts w:ascii="Times New Roman" w:hAnsi="Times New Roman" w:cs="Times New Roman"/>
          <w:color w:val="000000"/>
          <w:spacing w:val="1"/>
        </w:rPr>
        <w:t xml:space="preserve">творческая история поэмы.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Особенности </w:t>
      </w:r>
      <w:r w:rsidR="00F63D05">
        <w:rPr>
          <w:rFonts w:ascii="Times New Roman" w:hAnsi="Times New Roman" w:cs="Times New Roman"/>
          <w:color w:val="000000"/>
          <w:spacing w:val="1"/>
        </w:rPr>
        <w:t>типи</w:t>
      </w:r>
      <w:r w:rsidR="00F63D05">
        <w:rPr>
          <w:rFonts w:ascii="Times New Roman" w:hAnsi="Times New Roman" w:cs="Times New Roman"/>
          <w:color w:val="000000"/>
          <w:spacing w:val="1"/>
        </w:rPr>
        <w:softHyphen/>
        <w:t xml:space="preserve">зации и индивидуализации </w:t>
      </w:r>
      <w:r w:rsidRPr="00BF3324">
        <w:rPr>
          <w:rFonts w:ascii="Times New Roman" w:hAnsi="Times New Roman" w:cs="Times New Roman"/>
          <w:color w:val="000000"/>
          <w:spacing w:val="1"/>
        </w:rPr>
        <w:t>характера героя.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C22D68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7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7151F1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Турков А.М. Твардовский.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2009.</w:t>
      </w:r>
    </w:p>
    <w:p w:rsidR="00A3081A" w:rsidRPr="00BF3324" w:rsidRDefault="00A3081A" w:rsidP="00BF3324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</w:rPr>
      </w:pPr>
    </w:p>
    <w:p w:rsidR="00952C63" w:rsidRPr="00BF3324" w:rsidRDefault="00A3081A" w:rsidP="00BF33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F3324">
        <w:rPr>
          <w:rFonts w:ascii="Times New Roman" w:hAnsi="Times New Roman" w:cs="Times New Roman"/>
          <w:b/>
          <w:iCs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 w:rsidP="005E2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</w:t>
      </w:r>
      <w:r w:rsidR="00D05656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художественных произведений,</w:t>
      </w:r>
      <w:r w:rsidR="0077791C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F3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рекомендованных критических и литературоведческих работ, </w:t>
      </w:r>
      <w:r w:rsidR="00092C89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прочитанного, 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читательского дневника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эссе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к семинарскому занятию</w:t>
      </w:r>
      <w:r w:rsidR="009116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C89" w:rsidRPr="00092C89" w:rsidRDefault="00092C89" w:rsidP="0077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2D2" w:rsidRPr="00F67B72" w:rsidRDefault="005B32D2" w:rsidP="00660B3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</w:rPr>
      </w:pP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Для успешного освоения текстов художественны</w:t>
      </w:r>
      <w:r w:rsidR="00F67B72" w:rsidRPr="00F67B72">
        <w:rPr>
          <w:rFonts w:ascii="Times New Roman" w:hAnsi="Times New Roman" w:cs="Times New Roman"/>
          <w:b/>
          <w:bCs/>
          <w:color w:val="000000"/>
          <w:spacing w:val="3"/>
        </w:rPr>
        <w:t xml:space="preserve">х </w:t>
      </w: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произведений студентам рекомендуется следующее:</w:t>
      </w:r>
    </w:p>
    <w:p w:rsidR="00C003B0" w:rsidRPr="00911600" w:rsidRDefault="007D118F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При прочтении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литературного произведения </w:t>
      </w:r>
      <w:r w:rsidRPr="00911600">
        <w:rPr>
          <w:rFonts w:ascii="Times New Roman" w:hAnsi="Times New Roman" w:cs="Times New Roman"/>
          <w:sz w:val="24"/>
          <w:szCs w:val="24"/>
        </w:rPr>
        <w:t xml:space="preserve">сосредоточить внимание </w:t>
      </w:r>
      <w:r w:rsidR="003225AB" w:rsidRPr="00911600">
        <w:rPr>
          <w:rFonts w:ascii="Times New Roman" w:hAnsi="Times New Roman" w:cs="Times New Roman"/>
          <w:sz w:val="24"/>
          <w:szCs w:val="24"/>
        </w:rPr>
        <w:t>на художественных особенностях произведения (язык, стиль, специальные литературные приёмы…). Постараться выделить для себя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на материале данного произведения художественные особенност</w:t>
      </w:r>
      <w:r w:rsidR="00E25792" w:rsidRPr="00911600">
        <w:rPr>
          <w:rFonts w:ascii="Times New Roman" w:hAnsi="Times New Roman" w:cs="Times New Roman"/>
          <w:sz w:val="24"/>
          <w:szCs w:val="24"/>
        </w:rPr>
        <w:t>и, присущие его автору или направлению,</w:t>
      </w:r>
      <w:r w:rsidR="00C003B0" w:rsidRPr="00911600">
        <w:rPr>
          <w:rFonts w:ascii="Times New Roman" w:hAnsi="Times New Roman" w:cs="Times New Roman"/>
          <w:sz w:val="24"/>
          <w:szCs w:val="24"/>
        </w:rPr>
        <w:t xml:space="preserve"> к которому автор принадлежал.</w:t>
      </w:r>
    </w:p>
    <w:p w:rsidR="00CA2D64" w:rsidRPr="00911600" w:rsidRDefault="00C003B0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Сосредоточить внимание на центральных и второстепенных персона</w:t>
      </w:r>
      <w:r w:rsidR="003777FB" w:rsidRPr="00911600">
        <w:rPr>
          <w:rFonts w:ascii="Times New Roman" w:hAnsi="Times New Roman" w:cs="Times New Roman"/>
          <w:sz w:val="24"/>
          <w:szCs w:val="24"/>
        </w:rPr>
        <w:t>жа</w:t>
      </w:r>
      <w:r w:rsidRPr="00911600">
        <w:rPr>
          <w:rFonts w:ascii="Times New Roman" w:hAnsi="Times New Roman" w:cs="Times New Roman"/>
          <w:sz w:val="24"/>
          <w:szCs w:val="24"/>
        </w:rPr>
        <w:t>х</w:t>
      </w:r>
      <w:r w:rsidR="003777FB" w:rsidRPr="00911600">
        <w:rPr>
          <w:rFonts w:ascii="Times New Roman" w:hAnsi="Times New Roman" w:cs="Times New Roman"/>
          <w:sz w:val="24"/>
          <w:szCs w:val="24"/>
        </w:rPr>
        <w:t xml:space="preserve"> читаемого произведения. Попытаться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выделить для себя отношение к ним автора. </w:t>
      </w:r>
    </w:p>
    <w:p w:rsidR="004616A6" w:rsidRPr="00911600" w:rsidRDefault="004616A6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Постараться отметить для себя </w:t>
      </w:r>
      <w:r w:rsidR="00C50228" w:rsidRPr="00911600">
        <w:rPr>
          <w:rFonts w:ascii="Times New Roman" w:hAnsi="Times New Roman" w:cs="Times New Roman"/>
          <w:sz w:val="24"/>
          <w:szCs w:val="24"/>
        </w:rPr>
        <w:t>то, какое влияние на читаемое художественное произведение оказали особенности биографии и мировоззрение автора</w:t>
      </w:r>
      <w:r w:rsidR="007720C3" w:rsidRPr="00911600">
        <w:rPr>
          <w:rFonts w:ascii="Times New Roman" w:hAnsi="Times New Roman" w:cs="Times New Roman"/>
          <w:sz w:val="24"/>
          <w:szCs w:val="24"/>
        </w:rPr>
        <w:t xml:space="preserve">, а также эпоха, к которой автор принадлежал. </w:t>
      </w:r>
    </w:p>
    <w:p w:rsidR="00304F66" w:rsidRPr="00911600" w:rsidRDefault="00CA2D64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При прочтении литературоведческих и критических работ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сопоставлять собственные впечатления от анализируемых произведений с видением литературоведов и критиков, при этом, естественно, не а</w:t>
      </w:r>
      <w:r w:rsidR="005E206D" w:rsidRPr="00911600">
        <w:rPr>
          <w:rFonts w:ascii="Times New Roman" w:hAnsi="Times New Roman" w:cs="Times New Roman"/>
          <w:sz w:val="24"/>
          <w:szCs w:val="24"/>
        </w:rPr>
        <w:t>б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солютизируя с</w:t>
      </w:r>
      <w:r w:rsidR="005E206D" w:rsidRPr="00911600">
        <w:rPr>
          <w:rFonts w:ascii="Times New Roman" w:hAnsi="Times New Roman" w:cs="Times New Roman"/>
          <w:sz w:val="24"/>
          <w:szCs w:val="24"/>
        </w:rPr>
        <w:t>воё видение, уважительно относясь к позиции исследователей-классиков.</w:t>
      </w:r>
    </w:p>
    <w:p w:rsidR="005E206D" w:rsidRPr="00911600" w:rsidRDefault="005E206D" w:rsidP="005E206D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60B38" w:rsidRPr="00911600" w:rsidRDefault="00660B38" w:rsidP="00B75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        </w:t>
      </w:r>
      <w:r w:rsidR="005B1D93" w:rsidRPr="00911600">
        <w:rPr>
          <w:rFonts w:ascii="Times New Roman" w:hAnsi="Times New Roman" w:cs="Times New Roman"/>
          <w:sz w:val="24"/>
          <w:szCs w:val="24"/>
        </w:rPr>
        <w:t xml:space="preserve">  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Обсуждение произведений на семинарском занятии, а также индивидуальн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ое </w:t>
      </w:r>
      <w:r w:rsidR="005B1D93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обсуждение самостоятельно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прочитанных студентами произведений осуществляется на основе следующ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ей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: 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092C89" w:rsidRPr="007D118F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118F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дневник.</w:t>
      </w:r>
    </w:p>
    <w:p w:rsidR="00092C89" w:rsidRDefault="00092C89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7117B2" w:rsidRPr="00A12935" w:rsidRDefault="007117B2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прозаического произведения:</w:t>
      </w:r>
    </w:p>
    <w:p w:rsidR="001758A7" w:rsidRPr="00A12935" w:rsidRDefault="007117B2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1. Автор анализируемого произведения. Название произведения</w:t>
      </w:r>
      <w:r w:rsidR="001758A7" w:rsidRPr="00A12935">
        <w:rPr>
          <w:rFonts w:ascii="Times New Roman" w:hAnsi="Times New Roman" w:cs="Times New Roman"/>
          <w:sz w:val="24"/>
          <w:szCs w:val="24"/>
        </w:rPr>
        <w:t xml:space="preserve">. Время создания, публикации. 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3</w:t>
      </w:r>
      <w:r w:rsidR="007117B2" w:rsidRPr="00A12935">
        <w:rPr>
          <w:rFonts w:ascii="Times New Roman" w:hAnsi="Times New Roman" w:cs="Times New Roman"/>
          <w:sz w:val="24"/>
          <w:szCs w:val="24"/>
        </w:rPr>
        <w:t>. Жанровые особенности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4</w:t>
      </w:r>
      <w:r w:rsidR="007117B2" w:rsidRPr="00A12935">
        <w:rPr>
          <w:rFonts w:ascii="Times New Roman" w:hAnsi="Times New Roman" w:cs="Times New Roman"/>
          <w:sz w:val="24"/>
          <w:szCs w:val="24"/>
        </w:rPr>
        <w:t>. Наличие и роль эпиграфа/ системы эпиграфов, наличие посвящения.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7117B2" w:rsidRPr="00A12935">
        <w:rPr>
          <w:rFonts w:ascii="Times New Roman" w:hAnsi="Times New Roman" w:cs="Times New Roman"/>
          <w:sz w:val="24"/>
          <w:szCs w:val="24"/>
        </w:rPr>
        <w:t>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6</w:t>
      </w:r>
      <w:r w:rsidR="007117B2" w:rsidRPr="00A12935">
        <w:rPr>
          <w:rFonts w:ascii="Times New Roman" w:hAnsi="Times New Roman" w:cs="Times New Roman"/>
          <w:sz w:val="24"/>
          <w:szCs w:val="24"/>
        </w:rPr>
        <w:t>. Конфликт(ы): главный(ые), «побочный»(ые), «внешний»(ие), «внутренний(ие)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7</w:t>
      </w:r>
      <w:r w:rsidR="000B3398" w:rsidRPr="00A12935">
        <w:rPr>
          <w:rFonts w:ascii="Times New Roman" w:hAnsi="Times New Roman" w:cs="Times New Roman"/>
          <w:sz w:val="24"/>
          <w:szCs w:val="24"/>
        </w:rPr>
        <w:t>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</w:t>
      </w:r>
      <w:r w:rsidR="000B3398" w:rsidRPr="00A12935">
        <w:rPr>
          <w:rFonts w:ascii="Times New Roman" w:hAnsi="Times New Roman" w:cs="Times New Roman"/>
          <w:sz w:val="24"/>
          <w:szCs w:val="24"/>
        </w:rPr>
        <w:t>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9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</w:t>
      </w:r>
      <w:r w:rsidRPr="00A12935">
        <w:rPr>
          <w:rFonts w:ascii="Times New Roman" w:hAnsi="Times New Roman" w:cs="Times New Roman"/>
          <w:sz w:val="24"/>
          <w:szCs w:val="24"/>
        </w:rPr>
        <w:t>Важные эпизоды художественного целого: перечислите 3-5 ключевых эпизодов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10. Наличие эпилога, его роль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11. Литературное направление, к которому можно отнести анализируемый текст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12. Прочитанная дополнительная литература по проблематике анализируемого произведения (автор, название)</w:t>
      </w:r>
    </w:p>
    <w:p w:rsidR="00A12935" w:rsidRPr="00A12935" w:rsidRDefault="00A12935" w:rsidP="001758A7">
      <w:pPr>
        <w:rPr>
          <w:rFonts w:ascii="Times New Roman" w:hAnsi="Times New Roman" w:cs="Times New Roman"/>
          <w:sz w:val="24"/>
          <w:szCs w:val="24"/>
        </w:rPr>
      </w:pPr>
    </w:p>
    <w:p w:rsidR="00E304D2" w:rsidRPr="00A12935" w:rsidRDefault="00E304D2" w:rsidP="00E304D2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поэтического произведения:</w:t>
      </w:r>
    </w:p>
    <w:p w:rsidR="00BA3BD6" w:rsidRPr="00A12935" w:rsidRDefault="00E304D2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1. </w:t>
      </w:r>
      <w:r w:rsidR="00BA3BD6" w:rsidRPr="00A12935">
        <w:rPr>
          <w:rFonts w:ascii="Times New Roman" w:hAnsi="Times New Roman" w:cs="Times New Roman"/>
          <w:sz w:val="24"/>
          <w:szCs w:val="24"/>
        </w:rPr>
        <w:t xml:space="preserve">Автор анализируемого произведения. Название произведения. Время создания, публикации. 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3. Жанр </w:t>
      </w:r>
      <w:r w:rsidRPr="00A12935">
        <w:rPr>
          <w:rStyle w:val="c1"/>
          <w:rFonts w:ascii="Times New Roman" w:hAnsi="Times New Roman" w:cs="Times New Roman"/>
        </w:rPr>
        <w:t>(поэма, элегия, баллада, сонет и т.д.)</w:t>
      </w:r>
      <w:r w:rsidRPr="00A12935">
        <w:rPr>
          <w:rFonts w:ascii="Times New Roman" w:hAnsi="Times New Roman" w:cs="Times New Roman"/>
          <w:sz w:val="24"/>
          <w:szCs w:val="24"/>
        </w:rPr>
        <w:t>, жанровые особенности (</w:t>
      </w:r>
      <w:r w:rsidRPr="00A12935">
        <w:rPr>
          <w:rStyle w:val="c1"/>
          <w:rFonts w:ascii="Times New Roman" w:hAnsi="Times New Roman" w:cs="Times New Roman"/>
        </w:rPr>
        <w:t>исповедь, размышление, обращение к ……. и т д.).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4. </w:t>
      </w:r>
      <w:r w:rsidRPr="00A12935">
        <w:rPr>
          <w:rFonts w:ascii="Times New Roman" w:hAnsi="Times New Roman" w:cs="Times New Roman"/>
          <w:sz w:val="24"/>
          <w:szCs w:val="24"/>
        </w:rPr>
        <w:t>Наличие и роль эпиграфа/ системы эпиграфов, посвящения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5. Идейно-тематическое содержание: </w:t>
      </w:r>
      <w:r w:rsidRPr="00A12935">
        <w:rPr>
          <w:rStyle w:val="c1"/>
          <w:rFonts w:ascii="Times New Roman" w:hAnsi="Times New Roman" w:cs="Times New Roman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Style w:val="c1"/>
          <w:rFonts w:ascii="Times New Roman" w:hAnsi="Times New Roman" w:cs="Times New Roman"/>
        </w:rPr>
        <w:t>6.</w:t>
      </w:r>
      <w:r w:rsidRPr="00A12935">
        <w:rPr>
          <w:rFonts w:ascii="Times New Roman" w:hAnsi="Times New Roman" w:cs="Times New Roman"/>
          <w:sz w:val="24"/>
          <w:szCs w:val="24"/>
        </w:rPr>
        <w:t xml:space="preserve"> Наличие лирического героя. Наличие системы образов, </w:t>
      </w:r>
      <w:r w:rsidR="007D0309" w:rsidRPr="00A12935">
        <w:rPr>
          <w:rFonts w:ascii="Times New Roman" w:hAnsi="Times New Roman" w:cs="Times New Roman"/>
          <w:sz w:val="24"/>
          <w:szCs w:val="24"/>
        </w:rPr>
        <w:t>ее</w:t>
      </w:r>
      <w:r w:rsidRPr="00A12935">
        <w:rPr>
          <w:rFonts w:ascii="Times New Roman" w:hAnsi="Times New Roman" w:cs="Times New Roman"/>
          <w:sz w:val="24"/>
          <w:szCs w:val="24"/>
        </w:rPr>
        <w:t xml:space="preserve"> связь с идеей произведения</w:t>
      </w:r>
      <w:r w:rsidRPr="00A12935">
        <w:rPr>
          <w:rStyle w:val="c1"/>
          <w:rFonts w:ascii="Times New Roman" w:hAnsi="Times New Roman" w:cs="Times New Roman"/>
        </w:rPr>
        <w:t xml:space="preserve"> 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7. </w:t>
      </w:r>
      <w:r w:rsidRPr="00A12935">
        <w:rPr>
          <w:rFonts w:ascii="Times New Roman" w:hAnsi="Times New Roman" w:cs="Times New Roman"/>
          <w:sz w:val="24"/>
          <w:szCs w:val="24"/>
        </w:rPr>
        <w:t>Сюжет: развитие мысли и /или чувств в произведении, развитие главных образов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8. Наличие и характер конфликта</w:t>
      </w:r>
    </w:p>
    <w:p w:rsidR="007D0309" w:rsidRPr="00A12935" w:rsidRDefault="007D0309" w:rsidP="007D0309">
      <w:pPr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9. Композиционные особенности произведения (членение/построение текста): </w:t>
      </w:r>
      <w:r w:rsidRPr="00A12935">
        <w:rPr>
          <w:rStyle w:val="c1"/>
          <w:rFonts w:ascii="Times New Roman" w:hAnsi="Times New Roman" w:cs="Times New Roman"/>
          <w:sz w:val="24"/>
          <w:szCs w:val="24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</w:rPr>
        <w:lastRenderedPageBreak/>
        <w:t xml:space="preserve">10. </w:t>
      </w:r>
      <w:r w:rsidRPr="00A12935">
        <w:rPr>
          <w:rStyle w:val="c4"/>
          <w:rFonts w:eastAsia="Arial"/>
          <w:bCs/>
        </w:rPr>
        <w:t>Структура стихотворения: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б) фоника (аллитерация, ассонанс).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в) рифмика (точная, неточная, мужская, женская, диалектическая).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г) строфика (двустишие, терцет, катрен, пятистишие…октава…сонет… и др).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д) способы рифмовки (парная, перекрестная, кольцевая).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Связь этих элементов с идейным замыслом автора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t xml:space="preserve">11. Художественные приемы и выразительные средства: </w:t>
      </w:r>
      <w:r w:rsidRPr="00A12935">
        <w:rPr>
          <w:rStyle w:val="c1"/>
          <w:rFonts w:eastAsia="Arial"/>
        </w:rPr>
        <w:t>роль звукописи;</w:t>
      </w:r>
      <w:r w:rsidRPr="00A12935"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 w:rsidRPr="00A12935">
        <w:rPr>
          <w:rStyle w:val="c1"/>
          <w:rFonts w:eastAsia="Arial"/>
        </w:rPr>
        <w:t>приподнятой, торжественной, высокой, наличие</w:t>
      </w:r>
      <w:r w:rsidRPr="00A12935">
        <w:t xml:space="preserve"> неологизмов, архаизмов, историзмов и т.п.; особенности авторского синтаксиса: </w:t>
      </w:r>
    </w:p>
    <w:p w:rsidR="007D0309" w:rsidRPr="00A12935" w:rsidRDefault="007D0309" w:rsidP="007D0309">
      <w:pPr>
        <w:jc w:val="both"/>
        <w:rPr>
          <w:rStyle w:val="c1"/>
        </w:rPr>
      </w:pPr>
      <w:r w:rsidRPr="00A12935">
        <w:rPr>
          <w:rStyle w:val="c4"/>
          <w:rFonts w:ascii="Times New Roman" w:hAnsi="Times New Roman" w:cs="Times New Roman"/>
          <w:bCs/>
        </w:rPr>
        <w:t>интонационно-синтаксические фигуры</w:t>
      </w:r>
      <w:r w:rsidRPr="00A12935">
        <w:rPr>
          <w:rStyle w:val="c4"/>
          <w:rFonts w:ascii="Times New Roman" w:hAnsi="Times New Roman" w:cs="Times New Roman"/>
          <w:b/>
          <w:bCs/>
        </w:rPr>
        <w:t xml:space="preserve"> -</w:t>
      </w:r>
      <w:r w:rsidRPr="00A12935">
        <w:rPr>
          <w:rStyle w:val="c1"/>
          <w:rFonts w:ascii="Times New Roman" w:hAnsi="Times New Roman" w:cs="Times New Roman"/>
        </w:rPr>
        <w:t>инверсия, анафора, эпифора, риторическое обращение, восклицания, многоточия</w:t>
      </w:r>
      <w:r w:rsidRPr="00A12935">
        <w:rPr>
          <w:rStyle w:val="c1"/>
        </w:rPr>
        <w:t>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</w:rPr>
        <w:t xml:space="preserve">12. </w:t>
      </w:r>
      <w:r w:rsidRPr="00A12935">
        <w:rPr>
          <w:rFonts w:ascii="Times New Roman" w:hAnsi="Times New Roman" w:cs="Times New Roman"/>
          <w:sz w:val="24"/>
          <w:szCs w:val="24"/>
        </w:rPr>
        <w:t>Важные фрагменты художественного целого: перечислите 2-3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13. Литературное направление, к которому можно отнести анализируемый текст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14. Прочитанная дополнительная литература по проблематике анализируемого произведения (автор, название)</w:t>
      </w:r>
    </w:p>
    <w:p w:rsidR="00E304D2" w:rsidRDefault="00E304D2" w:rsidP="000B33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5E206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</w:t>
      </w:r>
      <w:r w:rsidR="00323A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читательского дневника</w:t>
      </w:r>
      <w:r w:rsidR="00304F66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 элементами эссе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B15D6" w:rsidRPr="000F01C0" w:rsidRDefault="003B15D6" w:rsidP="000F01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1C0">
        <w:rPr>
          <w:rFonts w:ascii="Times New Roman" w:hAnsi="Times New Roman" w:cs="Times New Roman"/>
          <w:sz w:val="24"/>
          <w:szCs w:val="24"/>
        </w:rPr>
        <w:t xml:space="preserve">В читательском дневнике </w:t>
      </w:r>
      <w:r w:rsidR="001A3372" w:rsidRPr="000F01C0">
        <w:rPr>
          <w:rFonts w:ascii="Times New Roman" w:hAnsi="Times New Roman" w:cs="Times New Roman"/>
          <w:sz w:val="24"/>
          <w:szCs w:val="24"/>
        </w:rPr>
        <w:t>студент отмечает самостоятельно прочитанные им обязательные художественные произведения по изучаемому курсу. В структур</w:t>
      </w:r>
      <w:r w:rsidR="00353B24" w:rsidRPr="000F01C0">
        <w:rPr>
          <w:rFonts w:ascii="Times New Roman" w:hAnsi="Times New Roman" w:cs="Times New Roman"/>
          <w:sz w:val="24"/>
          <w:szCs w:val="24"/>
        </w:rPr>
        <w:t>е</w:t>
      </w:r>
      <w:r w:rsidR="001A3372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405E5F">
        <w:rPr>
          <w:rFonts w:ascii="Times New Roman" w:hAnsi="Times New Roman" w:cs="Times New Roman"/>
          <w:sz w:val="24"/>
          <w:szCs w:val="24"/>
        </w:rPr>
        <w:t xml:space="preserve">читательского дневника необходимо </w:t>
      </w:r>
      <w:r w:rsidR="00353B24" w:rsidRPr="000F01C0">
        <w:rPr>
          <w:rFonts w:ascii="Times New Roman" w:hAnsi="Times New Roman" w:cs="Times New Roman"/>
          <w:sz w:val="24"/>
          <w:szCs w:val="24"/>
        </w:rPr>
        <w:t>отметить название произведения, автора,  год издания. Содержание прочитанного произведения студентом излагается в форме эссе</w:t>
      </w:r>
      <w:r w:rsidR="005A61F9" w:rsidRPr="000F01C0">
        <w:rPr>
          <w:rFonts w:ascii="Times New Roman" w:hAnsi="Times New Roman" w:cs="Times New Roman"/>
          <w:sz w:val="24"/>
          <w:szCs w:val="24"/>
        </w:rPr>
        <w:t>, что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предполагает определённую свободу изложения. Однако</w:t>
      </w:r>
      <w:r w:rsidR="000F01C0" w:rsidRPr="000F01C0">
        <w:rPr>
          <w:rFonts w:ascii="Times New Roman" w:hAnsi="Times New Roman" w:cs="Times New Roman"/>
          <w:sz w:val="24"/>
          <w:szCs w:val="24"/>
        </w:rPr>
        <w:t xml:space="preserve"> в эссе важно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0F01C0" w:rsidRPr="000F0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Излагать свои мысли</w:t>
      </w:r>
      <w:r w:rsidR="00405E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следует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возможности лаконично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уя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правильный литературный язык. При изложении впечатлений от знакомства с художественным текстом стараться сохранять об</w:t>
      </w:r>
      <w:r w:rsidR="005E206D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ективность, уважительно относясь к классическим произведениям и их создателям.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E31EE" w:rsidRDefault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14C3C" w:rsidRPr="00614C3C" w:rsidRDefault="00614C3C" w:rsidP="00614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Аудитория, рассчитанная на количество студентов, закреплённых за группой или потоком, оснащённая </w:t>
      </w:r>
      <w:r w:rsidR="00D903F3" w:rsidRPr="00440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обычной или </w:t>
      </w: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интерактивной доской.</w:t>
      </w:r>
    </w:p>
    <w:p w:rsidR="004B1DEF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D9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выполняются на компьютере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494373629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6"/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494293534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особенностями обучающихся. Эти средства могут быть предоставлены 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институтом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могут использоваться собственные технические средства.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494293741"/>
      <w:bookmarkEnd w:id="27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90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8"/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6A19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Профессор, к.и.н. Стояновский М.Ю.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D68" w:rsidRDefault="00C22D68">
      <w:pPr>
        <w:spacing w:after="0" w:line="240" w:lineRule="auto"/>
      </w:pPr>
      <w:r>
        <w:separator/>
      </w:r>
    </w:p>
  </w:endnote>
  <w:endnote w:type="continuationSeparator" w:id="0">
    <w:p w:rsidR="00C22D68" w:rsidRDefault="00C2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D68" w:rsidRDefault="00C22D68">
      <w:pPr>
        <w:spacing w:after="0" w:line="240" w:lineRule="auto"/>
      </w:pPr>
      <w:r>
        <w:separator/>
      </w:r>
    </w:p>
  </w:footnote>
  <w:footnote w:type="continuationSeparator" w:id="0">
    <w:p w:rsidR="00C22D68" w:rsidRDefault="00C22D68">
      <w:pPr>
        <w:spacing w:after="0" w:line="240" w:lineRule="auto"/>
      </w:pPr>
      <w:r>
        <w:continuationSeparator/>
      </w:r>
    </w:p>
  </w:footnote>
  <w:footnote w:id="1">
    <w:p w:rsidR="0047393A" w:rsidRDefault="0047393A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497F"/>
    <w:rsid w:val="00005B65"/>
    <w:rsid w:val="00011289"/>
    <w:rsid w:val="000133F7"/>
    <w:rsid w:val="00023945"/>
    <w:rsid w:val="00034EB5"/>
    <w:rsid w:val="00041DAC"/>
    <w:rsid w:val="00050AF2"/>
    <w:rsid w:val="000536F9"/>
    <w:rsid w:val="00056487"/>
    <w:rsid w:val="00057ECB"/>
    <w:rsid w:val="00062CCF"/>
    <w:rsid w:val="00080234"/>
    <w:rsid w:val="00081B0B"/>
    <w:rsid w:val="00092C89"/>
    <w:rsid w:val="00095026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34B67"/>
    <w:rsid w:val="00135C44"/>
    <w:rsid w:val="0014421D"/>
    <w:rsid w:val="00152001"/>
    <w:rsid w:val="00161D36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2EE1"/>
    <w:rsid w:val="0022543D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252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4001D"/>
    <w:rsid w:val="00341A15"/>
    <w:rsid w:val="00352C99"/>
    <w:rsid w:val="00353B24"/>
    <w:rsid w:val="00357DF9"/>
    <w:rsid w:val="00362944"/>
    <w:rsid w:val="00365A23"/>
    <w:rsid w:val="003666E2"/>
    <w:rsid w:val="003777FB"/>
    <w:rsid w:val="00385410"/>
    <w:rsid w:val="00385443"/>
    <w:rsid w:val="00385D51"/>
    <w:rsid w:val="00390F85"/>
    <w:rsid w:val="003955D5"/>
    <w:rsid w:val="00396B42"/>
    <w:rsid w:val="003A0744"/>
    <w:rsid w:val="003A626A"/>
    <w:rsid w:val="003B15D6"/>
    <w:rsid w:val="003B5A5F"/>
    <w:rsid w:val="003B7CE7"/>
    <w:rsid w:val="003D1BEA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52F29"/>
    <w:rsid w:val="00461090"/>
    <w:rsid w:val="004616A6"/>
    <w:rsid w:val="004733C3"/>
    <w:rsid w:val="0047393A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10BA"/>
    <w:rsid w:val="004C3307"/>
    <w:rsid w:val="004C4860"/>
    <w:rsid w:val="004C7A86"/>
    <w:rsid w:val="004D1158"/>
    <w:rsid w:val="004D42AE"/>
    <w:rsid w:val="004E4927"/>
    <w:rsid w:val="004F114F"/>
    <w:rsid w:val="004F41E8"/>
    <w:rsid w:val="004F453D"/>
    <w:rsid w:val="005007E6"/>
    <w:rsid w:val="00501456"/>
    <w:rsid w:val="00503194"/>
    <w:rsid w:val="0051751F"/>
    <w:rsid w:val="00527F36"/>
    <w:rsid w:val="00533478"/>
    <w:rsid w:val="0053390C"/>
    <w:rsid w:val="00546DB1"/>
    <w:rsid w:val="00550C18"/>
    <w:rsid w:val="00555D03"/>
    <w:rsid w:val="00556FE7"/>
    <w:rsid w:val="005753BF"/>
    <w:rsid w:val="005975E3"/>
    <w:rsid w:val="00597885"/>
    <w:rsid w:val="005A34A5"/>
    <w:rsid w:val="005A61F9"/>
    <w:rsid w:val="005B1D93"/>
    <w:rsid w:val="005B32D2"/>
    <w:rsid w:val="005B43AD"/>
    <w:rsid w:val="005C29DD"/>
    <w:rsid w:val="005C4570"/>
    <w:rsid w:val="005D252A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2E9D"/>
    <w:rsid w:val="00683ECF"/>
    <w:rsid w:val="00691329"/>
    <w:rsid w:val="00694B20"/>
    <w:rsid w:val="00697E10"/>
    <w:rsid w:val="006A191E"/>
    <w:rsid w:val="006B0880"/>
    <w:rsid w:val="006B69F3"/>
    <w:rsid w:val="006C46E4"/>
    <w:rsid w:val="006C7D8E"/>
    <w:rsid w:val="006D06E9"/>
    <w:rsid w:val="006D19AD"/>
    <w:rsid w:val="006E05AB"/>
    <w:rsid w:val="006E554E"/>
    <w:rsid w:val="006F2330"/>
    <w:rsid w:val="00700568"/>
    <w:rsid w:val="00704C7A"/>
    <w:rsid w:val="007078B9"/>
    <w:rsid w:val="00710964"/>
    <w:rsid w:val="007117B2"/>
    <w:rsid w:val="007118A7"/>
    <w:rsid w:val="007151F1"/>
    <w:rsid w:val="00715CBE"/>
    <w:rsid w:val="00720A92"/>
    <w:rsid w:val="007217DD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91C"/>
    <w:rsid w:val="00795848"/>
    <w:rsid w:val="0079718F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368D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42BB"/>
    <w:rsid w:val="008C00F4"/>
    <w:rsid w:val="008C1C30"/>
    <w:rsid w:val="008C419B"/>
    <w:rsid w:val="008C75B9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A3852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26F36"/>
    <w:rsid w:val="00A3081A"/>
    <w:rsid w:val="00A33ADB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4B87"/>
    <w:rsid w:val="00AC524B"/>
    <w:rsid w:val="00AD4467"/>
    <w:rsid w:val="00AD5536"/>
    <w:rsid w:val="00AD68D1"/>
    <w:rsid w:val="00B065AC"/>
    <w:rsid w:val="00B116D2"/>
    <w:rsid w:val="00B1388C"/>
    <w:rsid w:val="00B17EAB"/>
    <w:rsid w:val="00B303DF"/>
    <w:rsid w:val="00B33C1D"/>
    <w:rsid w:val="00B345B5"/>
    <w:rsid w:val="00B356E5"/>
    <w:rsid w:val="00B50203"/>
    <w:rsid w:val="00B53C45"/>
    <w:rsid w:val="00B61075"/>
    <w:rsid w:val="00B66697"/>
    <w:rsid w:val="00B75A5B"/>
    <w:rsid w:val="00B771CB"/>
    <w:rsid w:val="00B82377"/>
    <w:rsid w:val="00B86661"/>
    <w:rsid w:val="00B87519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7420"/>
    <w:rsid w:val="00C22D68"/>
    <w:rsid w:val="00C35C24"/>
    <w:rsid w:val="00C40B89"/>
    <w:rsid w:val="00C40FDA"/>
    <w:rsid w:val="00C423B6"/>
    <w:rsid w:val="00C50228"/>
    <w:rsid w:val="00C51B46"/>
    <w:rsid w:val="00C52E11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0E9B"/>
    <w:rsid w:val="00C916B8"/>
    <w:rsid w:val="00C91C40"/>
    <w:rsid w:val="00C93A07"/>
    <w:rsid w:val="00C950D8"/>
    <w:rsid w:val="00CA2D64"/>
    <w:rsid w:val="00CA4771"/>
    <w:rsid w:val="00CB1680"/>
    <w:rsid w:val="00CB6C43"/>
    <w:rsid w:val="00CC3D3D"/>
    <w:rsid w:val="00CC557D"/>
    <w:rsid w:val="00CD4896"/>
    <w:rsid w:val="00CD4AC8"/>
    <w:rsid w:val="00CD623D"/>
    <w:rsid w:val="00CD6423"/>
    <w:rsid w:val="00CD73BB"/>
    <w:rsid w:val="00CE4125"/>
    <w:rsid w:val="00D0341B"/>
    <w:rsid w:val="00D05656"/>
    <w:rsid w:val="00D05FB4"/>
    <w:rsid w:val="00D12F8C"/>
    <w:rsid w:val="00D1651A"/>
    <w:rsid w:val="00D42819"/>
    <w:rsid w:val="00D45372"/>
    <w:rsid w:val="00D53C4E"/>
    <w:rsid w:val="00D57D65"/>
    <w:rsid w:val="00D644B2"/>
    <w:rsid w:val="00D7566A"/>
    <w:rsid w:val="00D81F30"/>
    <w:rsid w:val="00D81FAF"/>
    <w:rsid w:val="00D8206B"/>
    <w:rsid w:val="00D820A6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E780E"/>
    <w:rsid w:val="00DF07C6"/>
    <w:rsid w:val="00DF561D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53253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E7E0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5163D"/>
    <w:rsid w:val="00F63C95"/>
    <w:rsid w:val="00F63D05"/>
    <w:rsid w:val="00F650D2"/>
    <w:rsid w:val="00F67B72"/>
    <w:rsid w:val="00F71B23"/>
    <w:rsid w:val="00F77989"/>
    <w:rsid w:val="00F83033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5020"/>
  <w15:docId w15:val="{363696A7-18A8-416A-B5E3-AC0E8316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s://e.lanbook.com/book/122631" TargetMode="External"/><Relationship Id="rId26" Type="http://schemas.openxmlformats.org/officeDocument/2006/relationships/hyperlink" Target="https://e.lanbook.com/book/12263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.lanbook.com/book/12263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s://e.lanbook.com/book/122631" TargetMode="External"/><Relationship Id="rId25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hyperlink" Target="https://e.lanbook.com/book/12263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3232" TargetMode="External"/><Relationship Id="rId24" Type="http://schemas.openxmlformats.org/officeDocument/2006/relationships/hyperlink" Target="https://e.lanbook.com/book/1226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22631" TargetMode="External"/><Relationship Id="rId23" Type="http://schemas.openxmlformats.org/officeDocument/2006/relationships/hyperlink" Target="https://e.lanbook.com/book/122631" TargetMode="External"/><Relationship Id="rId28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hyperlink" Target="https://e.lanbook.com/book/12263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22631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e.lanbook.com/book/122631" TargetMode="External"/><Relationship Id="rId27" Type="http://schemas.openxmlformats.org/officeDocument/2006/relationships/hyperlink" Target="https://e.lanbook.com/book/1226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0C55E1F-B991-4A10-8292-F3A9C0254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20282</Words>
  <Characters>115612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Людмила Станиславовна Клюева</cp:lastModifiedBy>
  <cp:revision>16</cp:revision>
  <cp:lastPrinted>2021-12-16T09:45:00Z</cp:lastPrinted>
  <dcterms:created xsi:type="dcterms:W3CDTF">2022-01-14T11:53:00Z</dcterms:created>
  <dcterms:modified xsi:type="dcterms:W3CDTF">2022-11-22T07:37:00Z</dcterms:modified>
</cp:coreProperties>
</file>